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C2A802">
      <w:pPr>
        <w:ind w:firstLine="420"/>
        <w:jc w:val="right"/>
        <w:rPr>
          <w:szCs w:val="21"/>
        </w:rPr>
      </w:pPr>
    </w:p>
    <w:p w14:paraId="60B43575">
      <w:pPr>
        <w:widowControl/>
        <w:ind w:firstLine="422"/>
        <w:jc w:val="left"/>
        <w:rPr>
          <w:b/>
          <w:bCs/>
          <w:szCs w:val="21"/>
        </w:rPr>
      </w:pPr>
      <w:r>
        <w:rPr>
          <w:b/>
          <w:bCs/>
          <w:szCs w:val="21"/>
        </w:rPr>
        <w:t xml:space="preserve"> </w:t>
      </w:r>
    </w:p>
    <w:p w14:paraId="7C73B672">
      <w:pPr>
        <w:widowControl/>
        <w:ind w:firstLine="422"/>
        <w:jc w:val="left"/>
        <w:rPr>
          <w:b/>
          <w:bCs/>
          <w:szCs w:val="21"/>
        </w:rPr>
      </w:pPr>
    </w:p>
    <w:p w14:paraId="7E2B37A9">
      <w:pPr>
        <w:widowControl/>
        <w:ind w:firstLine="422"/>
        <w:jc w:val="left"/>
        <w:rPr>
          <w:b/>
          <w:bCs/>
          <w:szCs w:val="21"/>
        </w:rPr>
      </w:pPr>
    </w:p>
    <w:p w14:paraId="5B033F29">
      <w:pPr>
        <w:widowControl/>
        <w:ind w:firstLine="420"/>
        <w:jc w:val="left"/>
        <w:rPr>
          <w:b/>
          <w:bCs/>
          <w:szCs w:val="21"/>
        </w:rPr>
      </w:pPr>
      <w:r>
        <w:rPr>
          <w:rFonts w:hint="eastAsi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1583690</wp:posOffset>
            </wp:positionH>
            <wp:positionV relativeFrom="paragraph">
              <wp:posOffset>-73025</wp:posOffset>
            </wp:positionV>
            <wp:extent cx="2159000" cy="1162685"/>
            <wp:effectExtent l="0" t="0" r="12700" b="18415"/>
            <wp:wrapNone/>
            <wp:docPr id="3" name="图片 2" descr="久远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久远图标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9AEFF9">
      <w:pPr>
        <w:widowControl/>
        <w:ind w:firstLine="422"/>
        <w:jc w:val="left"/>
        <w:rPr>
          <w:b/>
          <w:bCs/>
          <w:szCs w:val="21"/>
        </w:rPr>
      </w:pPr>
    </w:p>
    <w:p w14:paraId="20F4E266">
      <w:pPr>
        <w:widowControl/>
        <w:ind w:firstLine="422"/>
        <w:jc w:val="left"/>
        <w:rPr>
          <w:b/>
          <w:bCs/>
          <w:szCs w:val="21"/>
        </w:rPr>
      </w:pPr>
    </w:p>
    <w:p w14:paraId="6D9E2CB5">
      <w:pPr>
        <w:widowControl/>
        <w:tabs>
          <w:tab w:val="left" w:pos="2492"/>
        </w:tabs>
        <w:ind w:firstLine="422"/>
        <w:jc w:val="left"/>
        <w:rPr>
          <w:b/>
          <w:bCs/>
          <w:szCs w:val="21"/>
        </w:rPr>
      </w:pPr>
      <w:r>
        <w:rPr>
          <w:b/>
          <w:bCs/>
          <w:szCs w:val="21"/>
        </w:rPr>
        <w:tab/>
      </w:r>
    </w:p>
    <w:p w14:paraId="68260ACC">
      <w:pPr>
        <w:widowControl/>
        <w:spacing w:line="240" w:lineRule="auto"/>
        <w:ind w:firstLine="0" w:firstLineChars="0"/>
        <w:jc w:val="center"/>
        <w:rPr>
          <w:b/>
          <w:bCs/>
          <w:szCs w:val="21"/>
        </w:rPr>
      </w:pPr>
    </w:p>
    <w:p w14:paraId="3E386804">
      <w:pPr>
        <w:widowControl/>
        <w:ind w:firstLine="422"/>
        <w:jc w:val="left"/>
        <w:rPr>
          <w:b/>
          <w:bCs/>
          <w:szCs w:val="21"/>
        </w:rPr>
      </w:pPr>
    </w:p>
    <w:p w14:paraId="14FB44BC">
      <w:pPr>
        <w:widowControl/>
        <w:ind w:firstLine="422"/>
        <w:jc w:val="left"/>
        <w:rPr>
          <w:b/>
          <w:bCs/>
          <w:szCs w:val="21"/>
        </w:rPr>
      </w:pPr>
      <w:r>
        <w:rPr>
          <w:b/>
          <w:bCs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70485</wp:posOffset>
                </wp:positionV>
                <wp:extent cx="5847080" cy="3752850"/>
                <wp:effectExtent l="0" t="0" r="127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080" cy="375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200479">
                            <w:pPr>
                              <w:spacing w:line="280" w:lineRule="exact"/>
                              <w:ind w:firstLine="0" w:firstLineChars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3584AA2">
                            <w:pPr>
                              <w:spacing w:line="276" w:lineRule="auto"/>
                              <w:ind w:firstLine="0" w:firstLineChars="0"/>
                              <w:jc w:val="center"/>
                              <w:rPr>
                                <w:rFonts w:hint="eastAsia" w:hAnsi="宋体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hAnsi="宋体"/>
                                <w:b/>
                                <w:sz w:val="48"/>
                                <w:szCs w:val="48"/>
                              </w:rPr>
                              <w:t>应急照明配电箱</w:t>
                            </w:r>
                          </w:p>
                          <w:p w14:paraId="3D33F6ED">
                            <w:pPr>
                              <w:spacing w:line="276" w:lineRule="auto"/>
                              <w:ind w:firstLine="0" w:firstLineChars="0"/>
                              <w:jc w:val="center"/>
                              <w:rPr>
                                <w:rFonts w:ascii="黑体" w:eastAsia="黑体"/>
                                <w:b/>
                              </w:rPr>
                            </w:pPr>
                          </w:p>
                          <w:p w14:paraId="43F9F2F5">
                            <w:pPr>
                              <w:spacing w:line="276" w:lineRule="auto"/>
                              <w:ind w:firstLine="0" w:firstLineChars="0"/>
                              <w:jc w:val="center"/>
                              <w:rPr>
                                <w:rFonts w:hint="eastAsia" w:hAnsi="宋体"/>
                                <w:b/>
                                <w:sz w:val="48"/>
                                <w:szCs w:val="48"/>
                                <w:lang w:eastAsia="zh-CN"/>
                              </w:rPr>
                            </w:pPr>
                            <w:r>
                              <w:rPr>
                                <w:rFonts w:hint="eastAsia" w:hAnsi="宋体"/>
                                <w:b/>
                                <w:sz w:val="48"/>
                                <w:szCs w:val="48"/>
                                <w:lang w:eastAsia="zh-CN"/>
                              </w:rPr>
                              <w:t>JF-PD-AC(DC36V ⁄ 0.45kVA)-PA209(65)</w:t>
                            </w:r>
                          </w:p>
                          <w:p w14:paraId="1F876604">
                            <w:pPr>
                              <w:spacing w:before="156" w:beforeLines="50"/>
                              <w:ind w:firstLine="0" w:firstLineChars="0"/>
                              <w:jc w:val="center"/>
                              <w:rPr>
                                <w:rFonts w:hint="eastAsia" w:hAnsi="宋体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hAnsi="宋体"/>
                                <w:b/>
                                <w:sz w:val="48"/>
                                <w:szCs w:val="48"/>
                              </w:rPr>
                              <w:t>使用说明书</w:t>
                            </w:r>
                          </w:p>
                          <w:p w14:paraId="28616139">
                            <w:pPr>
                              <w:ind w:firstLine="0" w:firstLineChars="0"/>
                              <w:jc w:val="center"/>
                              <w:rPr>
                                <w:rFonts w:ascii="黑体" w:eastAsia="黑体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3ADBA345">
                            <w:pPr>
                              <w:ind w:firstLine="0" w:firstLineChars="0"/>
                              <w:jc w:val="center"/>
                              <w:rPr>
                                <w:rFonts w:ascii="黑体" w:eastAsia="黑体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1713668F">
                            <w:pPr>
                              <w:ind w:firstLine="0" w:firstLineChars="0"/>
                              <w:jc w:val="center"/>
                              <w:rPr>
                                <w:rFonts w:ascii="黑体" w:eastAsia="黑体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5E524348">
                            <w:pPr>
                              <w:spacing w:line="360" w:lineRule="exact"/>
                              <w:ind w:firstLine="0" w:firstLineChars="0"/>
                              <w:jc w:val="center"/>
                              <w:rPr>
                                <w:rFonts w:hint="eastAsia" w:hAns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hAnsi="宋体"/>
                                <w:sz w:val="28"/>
                                <w:szCs w:val="28"/>
                              </w:rPr>
                              <w:t>在安装和使用本产品前务必仔细阅读和理解</w:t>
                            </w:r>
                          </w:p>
                          <w:p w14:paraId="14EBF800">
                            <w:pPr>
                              <w:spacing w:line="360" w:lineRule="exact"/>
                              <w:ind w:firstLine="0" w:firstLineChars="0"/>
                              <w:jc w:val="center"/>
                              <w:rPr>
                                <w:rFonts w:hint="eastAsia" w:hAns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hAnsi="宋体"/>
                                <w:sz w:val="28"/>
                                <w:szCs w:val="28"/>
                              </w:rPr>
                              <w:t>该使用说明书！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95pt;margin-top:5.55pt;height:295.5pt;width:460.4pt;z-index:251659264;mso-width-relative:page;mso-height-relative:page;" fillcolor="#FFFFFF" filled="t" stroked="f" coordsize="21600,21600" o:gfxdata="UEsDBAoAAAAAAIdO4kAAAAAAAAAAAAAAAAAEAAAAZHJzL1BLAwQUAAAACACHTuJAdeqdStYAAAAJ&#10;AQAADwAAAGRycy9kb3ducmV2LnhtbE2PwU7DMBBE70j8g7VIXFBru4KUpHEqgQTi2tIP2MRuEjVe&#10;R7HbtH/PcoLjzoxm35Tbqx/ExU2xD2RALxUIR02wPbUGDt8fi1cQMSFZHAI5AzcXYVvd35VY2DDT&#10;zl32qRVcQrFAA11KYyFlbDrnMS7D6Ii9Y5g8Jj6nVtoJZy73g1wplUmPPfGHDkf33rnmtD97A8ev&#10;+ekln+vPdFjvnrM37Nd1uBnz+KDVBkRy1/QXhl98RoeKmepwJhvFYGCR55xkXWsQ7OdasVAbyNRK&#10;g6xK+X9B9QNQSwMEFAAAAAgAh07iQOJ53SQrAgAAPwQAAA4AAABkcnMvZTJvRG9jLnhtbK1TTa7T&#10;MBDeI3EHy3uatrS0RE2fHq2KkB4/0oMDOI7TWCQeM3ablAPADVixYc+5eg7GTl+pyuYtyCLyeGa+&#10;me+b8eKma2q2V+g0mIyPBkPOlJFQaLPN+KePm2dzzpwXphA1GJXxg3L8Zvn0yaK1qRpDBXWhkBGI&#10;cWlrM155b9MkcbJSjXADsMqQswRshCcTt0mBoiX0pk7Gw+GLpAUsLIJUztHtunfyEyI+BhDKUku1&#10;BrlrlPE9KqpaeKLkKm0dX8Zuy1JJ/74snfKszjgx9fFPReich3+yXIh0i8JWWp5aEI9p4YpTI7Sh&#10;omeotfCC7VD/A9VoieCg9AMJTdITiYoQi9HwSpv7SlgVuZDUzp5Fd/8PVr7bf0Cmi4yPOTOioYEf&#10;f3w//vx9/PWNjYM8rXUpRd1bivPdK+hoaSJVZ+9AfnbMwKoSZqtuEaGtlCiovVHITC5SexwXQPL2&#10;LRRUR+w8RKCuxCZoR2owQqfRHM6jUZ1nki6n88lsOCeXJN/z2XQ8n8bhJSJ9SLfo/GsFDQuHjCPN&#10;PsKL/Z3zoR2RPoSEag5qXWx0XUcDt/mqRrYXtCeb+EUGV2G1CcEGQlqPGG4iz0CtJ+m7vDvplkNx&#10;IMYI/d7Rq6NDBfiVs5Z2LuPuy06g4qx+Y0i1l6PJJCxpNCbT2ZgMvPTklx5hJEFl3HPWH1e+X+yd&#10;Rb2tqFI/JwO3pHSpowZhJH1Xp75pr6I0pzcQFvfSjlF/3/3y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HXqnUrWAAAACQEAAA8AAAAAAAAAAQAgAAAAIgAAAGRycy9kb3ducmV2LnhtbFBLAQIUABQA&#10;AAAIAIdO4kDied0kKwIAAD8EAAAOAAAAAAAAAAEAIAAAACUBAABkcnMvZTJvRG9jLnhtbFBLBQYA&#10;AAAABgAGAFkBAAD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C200479">
                      <w:pPr>
                        <w:spacing w:line="280" w:lineRule="exact"/>
                        <w:ind w:firstLine="0" w:firstLineChars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13584AA2">
                      <w:pPr>
                        <w:spacing w:line="276" w:lineRule="auto"/>
                        <w:ind w:firstLine="0" w:firstLineChars="0"/>
                        <w:jc w:val="center"/>
                        <w:rPr>
                          <w:rFonts w:hint="eastAsia" w:hAnsi="宋体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hint="eastAsia" w:hAnsi="宋体"/>
                          <w:b/>
                          <w:sz w:val="48"/>
                          <w:szCs w:val="48"/>
                        </w:rPr>
                        <w:t>应急照明配电箱</w:t>
                      </w:r>
                    </w:p>
                    <w:p w14:paraId="3D33F6ED">
                      <w:pPr>
                        <w:spacing w:line="276" w:lineRule="auto"/>
                        <w:ind w:firstLine="0" w:firstLineChars="0"/>
                        <w:jc w:val="center"/>
                        <w:rPr>
                          <w:rFonts w:ascii="黑体" w:eastAsia="黑体"/>
                          <w:b/>
                        </w:rPr>
                      </w:pPr>
                    </w:p>
                    <w:p w14:paraId="43F9F2F5">
                      <w:pPr>
                        <w:spacing w:line="276" w:lineRule="auto"/>
                        <w:ind w:firstLine="0" w:firstLineChars="0"/>
                        <w:jc w:val="center"/>
                        <w:rPr>
                          <w:rFonts w:hint="eastAsia" w:hAnsi="宋体"/>
                          <w:b/>
                          <w:sz w:val="48"/>
                          <w:szCs w:val="48"/>
                          <w:lang w:eastAsia="zh-CN"/>
                        </w:rPr>
                      </w:pPr>
                      <w:r>
                        <w:rPr>
                          <w:rFonts w:hint="eastAsia" w:hAnsi="宋体"/>
                          <w:b/>
                          <w:sz w:val="48"/>
                          <w:szCs w:val="48"/>
                          <w:lang w:eastAsia="zh-CN"/>
                        </w:rPr>
                        <w:t>JF-PD-AC(DC36V ⁄ 0.45kVA)-PA209(65)</w:t>
                      </w:r>
                    </w:p>
                    <w:p w14:paraId="1F876604">
                      <w:pPr>
                        <w:spacing w:before="156" w:beforeLines="50"/>
                        <w:ind w:firstLine="0" w:firstLineChars="0"/>
                        <w:jc w:val="center"/>
                        <w:rPr>
                          <w:rFonts w:hint="eastAsia" w:hAnsi="宋体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hint="eastAsia" w:hAnsi="宋体"/>
                          <w:b/>
                          <w:sz w:val="48"/>
                          <w:szCs w:val="48"/>
                        </w:rPr>
                        <w:t>使用说明书</w:t>
                      </w:r>
                    </w:p>
                    <w:p w14:paraId="28616139">
                      <w:pPr>
                        <w:ind w:firstLine="0" w:firstLineChars="0"/>
                        <w:jc w:val="center"/>
                        <w:rPr>
                          <w:rFonts w:ascii="黑体" w:eastAsia="黑体"/>
                          <w:b/>
                          <w:sz w:val="44"/>
                          <w:szCs w:val="44"/>
                        </w:rPr>
                      </w:pPr>
                    </w:p>
                    <w:p w14:paraId="3ADBA345">
                      <w:pPr>
                        <w:ind w:firstLine="0" w:firstLineChars="0"/>
                        <w:jc w:val="center"/>
                        <w:rPr>
                          <w:rFonts w:ascii="黑体" w:eastAsia="黑体"/>
                          <w:b/>
                          <w:sz w:val="44"/>
                          <w:szCs w:val="44"/>
                        </w:rPr>
                      </w:pPr>
                    </w:p>
                    <w:p w14:paraId="1713668F">
                      <w:pPr>
                        <w:ind w:firstLine="0" w:firstLineChars="0"/>
                        <w:jc w:val="center"/>
                        <w:rPr>
                          <w:rFonts w:ascii="黑体" w:eastAsia="黑体"/>
                          <w:b/>
                          <w:sz w:val="44"/>
                          <w:szCs w:val="44"/>
                        </w:rPr>
                      </w:pPr>
                    </w:p>
                    <w:p w14:paraId="5E524348">
                      <w:pPr>
                        <w:spacing w:line="360" w:lineRule="exact"/>
                        <w:ind w:firstLine="0" w:firstLineChars="0"/>
                        <w:jc w:val="center"/>
                        <w:rPr>
                          <w:rFonts w:hint="eastAsia" w:hAnsi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hAnsi="宋体"/>
                          <w:sz w:val="28"/>
                          <w:szCs w:val="28"/>
                        </w:rPr>
                        <w:t>在安装和使用本产品前务必仔细阅读和理解</w:t>
                      </w:r>
                    </w:p>
                    <w:p w14:paraId="14EBF800">
                      <w:pPr>
                        <w:spacing w:line="360" w:lineRule="exact"/>
                        <w:ind w:firstLine="0" w:firstLineChars="0"/>
                        <w:jc w:val="center"/>
                        <w:rPr>
                          <w:rFonts w:hint="eastAsia" w:hAnsi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hAnsi="宋体"/>
                          <w:sz w:val="28"/>
                          <w:szCs w:val="28"/>
                        </w:rPr>
                        <w:t>该使用说明书！</w:t>
                      </w:r>
                    </w:p>
                  </w:txbxContent>
                </v:textbox>
              </v:shape>
            </w:pict>
          </mc:Fallback>
        </mc:AlternateContent>
      </w:r>
    </w:p>
    <w:p w14:paraId="0688ADA0">
      <w:pPr>
        <w:widowControl/>
        <w:ind w:firstLine="422"/>
        <w:jc w:val="left"/>
        <w:rPr>
          <w:b/>
          <w:bCs/>
          <w:szCs w:val="21"/>
        </w:rPr>
      </w:pPr>
    </w:p>
    <w:p w14:paraId="447997FC">
      <w:pPr>
        <w:widowControl/>
        <w:ind w:firstLine="422"/>
        <w:jc w:val="left"/>
        <w:rPr>
          <w:b/>
          <w:bCs/>
          <w:szCs w:val="21"/>
        </w:rPr>
      </w:pPr>
    </w:p>
    <w:p w14:paraId="07C8759E">
      <w:pPr>
        <w:widowControl/>
        <w:ind w:firstLine="422"/>
        <w:jc w:val="left"/>
        <w:rPr>
          <w:b/>
          <w:bCs/>
          <w:szCs w:val="21"/>
        </w:rPr>
      </w:pPr>
    </w:p>
    <w:p w14:paraId="3054E46C">
      <w:pPr>
        <w:widowControl/>
        <w:ind w:firstLine="422"/>
        <w:jc w:val="left"/>
        <w:rPr>
          <w:b/>
          <w:bCs/>
          <w:szCs w:val="21"/>
        </w:rPr>
      </w:pPr>
    </w:p>
    <w:p w14:paraId="43CBDBA6">
      <w:pPr>
        <w:widowControl/>
        <w:ind w:firstLine="422"/>
        <w:jc w:val="left"/>
        <w:rPr>
          <w:b/>
          <w:bCs/>
          <w:szCs w:val="21"/>
        </w:rPr>
      </w:pPr>
    </w:p>
    <w:p w14:paraId="7EB65607">
      <w:pPr>
        <w:widowControl/>
        <w:ind w:firstLine="422"/>
        <w:jc w:val="left"/>
        <w:rPr>
          <w:b/>
          <w:bCs/>
          <w:szCs w:val="21"/>
        </w:rPr>
      </w:pPr>
    </w:p>
    <w:p w14:paraId="340F4BDF">
      <w:pPr>
        <w:widowControl/>
        <w:ind w:firstLine="422"/>
        <w:jc w:val="left"/>
        <w:rPr>
          <w:b/>
          <w:bCs/>
          <w:szCs w:val="21"/>
        </w:rPr>
      </w:pPr>
    </w:p>
    <w:p w14:paraId="49DE7145">
      <w:pPr>
        <w:widowControl/>
        <w:ind w:firstLine="422"/>
        <w:jc w:val="left"/>
        <w:rPr>
          <w:b/>
          <w:bCs/>
          <w:szCs w:val="21"/>
        </w:rPr>
      </w:pPr>
    </w:p>
    <w:p w14:paraId="75AC33F0">
      <w:pPr>
        <w:widowControl/>
        <w:ind w:firstLine="422"/>
        <w:jc w:val="left"/>
        <w:rPr>
          <w:b/>
          <w:bCs/>
          <w:szCs w:val="21"/>
        </w:rPr>
      </w:pPr>
    </w:p>
    <w:p w14:paraId="6A517027">
      <w:pPr>
        <w:widowControl/>
        <w:ind w:firstLine="422"/>
        <w:jc w:val="left"/>
        <w:rPr>
          <w:b/>
          <w:bCs/>
          <w:szCs w:val="21"/>
        </w:rPr>
      </w:pPr>
    </w:p>
    <w:p w14:paraId="51486CA5">
      <w:pPr>
        <w:widowControl/>
        <w:ind w:firstLine="422"/>
        <w:jc w:val="left"/>
        <w:rPr>
          <w:b/>
          <w:bCs/>
          <w:szCs w:val="21"/>
        </w:rPr>
      </w:pPr>
    </w:p>
    <w:p w14:paraId="627CE608">
      <w:pPr>
        <w:widowControl/>
        <w:ind w:firstLine="422"/>
        <w:jc w:val="left"/>
        <w:rPr>
          <w:b/>
          <w:bCs/>
          <w:szCs w:val="21"/>
        </w:rPr>
      </w:pPr>
    </w:p>
    <w:p w14:paraId="6C91B6EA">
      <w:pPr>
        <w:widowControl/>
        <w:ind w:firstLine="422"/>
        <w:jc w:val="left"/>
        <w:rPr>
          <w:b/>
          <w:bCs/>
          <w:szCs w:val="21"/>
        </w:rPr>
      </w:pPr>
    </w:p>
    <w:p w14:paraId="2D23326F">
      <w:pPr>
        <w:widowControl/>
        <w:ind w:firstLine="422"/>
        <w:jc w:val="left"/>
        <w:rPr>
          <w:b/>
          <w:bCs/>
          <w:szCs w:val="21"/>
        </w:rPr>
      </w:pPr>
    </w:p>
    <w:p w14:paraId="491FAD38">
      <w:pPr>
        <w:widowControl/>
        <w:ind w:firstLine="422"/>
        <w:jc w:val="left"/>
        <w:rPr>
          <w:b/>
          <w:bCs/>
          <w:szCs w:val="21"/>
        </w:rPr>
      </w:pPr>
    </w:p>
    <w:p w14:paraId="67487EDB">
      <w:pPr>
        <w:widowControl/>
        <w:ind w:firstLine="422"/>
        <w:jc w:val="left"/>
        <w:rPr>
          <w:b/>
          <w:bCs/>
          <w:szCs w:val="21"/>
        </w:rPr>
      </w:pPr>
    </w:p>
    <w:p w14:paraId="3A5296E1">
      <w:pPr>
        <w:widowControl/>
        <w:ind w:firstLine="420"/>
        <w:jc w:val="left"/>
        <w:rPr>
          <w:bCs/>
          <w:szCs w:val="21"/>
        </w:rPr>
      </w:pPr>
    </w:p>
    <w:p w14:paraId="0D730551">
      <w:pPr>
        <w:widowControl/>
        <w:ind w:firstLine="420"/>
        <w:jc w:val="left"/>
        <w:rPr>
          <w:bCs/>
          <w:szCs w:val="21"/>
        </w:rPr>
      </w:pPr>
      <w:r>
        <w:rPr>
          <w:rFonts w:hint="eastAsia"/>
          <w:bCs/>
          <w:szCs w:val="21"/>
        </w:rPr>
        <w:t xml:space="preserve"> </w:t>
      </w:r>
      <w:r>
        <w:rPr>
          <w:bCs/>
          <w:szCs w:val="21"/>
        </w:rPr>
        <w:t xml:space="preserve">                     </w:t>
      </w:r>
    </w:p>
    <w:p w14:paraId="68FF7F1B">
      <w:pPr>
        <w:ind w:firstLine="0" w:firstLineChars="0"/>
        <w:jc w:val="center"/>
        <w:rPr>
          <w:rFonts w:hint="eastAsia" w:ascii="宋体" w:hAnsi="宋体" w:cs="宋体"/>
          <w:sz w:val="36"/>
          <w:szCs w:val="36"/>
          <w:lang w:val="en-US" w:eastAsia="zh-C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titlePg/>
          <w:docGrid w:type="lines" w:linePitch="312" w:charSpace="0"/>
        </w:sectPr>
      </w:pPr>
      <w:r>
        <w:rPr>
          <w:rFonts w:hint="eastAsia" w:ascii="宋体" w:hAnsi="宋体" w:cs="宋体"/>
          <w:sz w:val="36"/>
          <w:szCs w:val="36"/>
          <w:lang w:val="en-US" w:eastAsia="zh-CN"/>
        </w:rPr>
        <w:t>四川久远智能消防设备有限责任公司</w:t>
      </w:r>
    </w:p>
    <w:p w14:paraId="001CDB55">
      <w:pPr>
        <w:ind w:firstLine="0" w:firstLineChars="0"/>
        <w:jc w:val="center"/>
        <w:rPr>
          <w:rFonts w:hint="eastAsia" w:ascii="宋体" w:hAnsi="宋体" w:cs="宋体"/>
          <w:sz w:val="28"/>
          <w:lang w:val="en-US" w:eastAsia="zh-CN"/>
        </w:rPr>
      </w:pPr>
    </w:p>
    <w:p w14:paraId="00BD3DB7">
      <w:pPr>
        <w:spacing w:before="156" w:beforeLines="50"/>
        <w:ind w:firstLine="0" w:firstLineChars="0"/>
        <w:jc w:val="center"/>
        <w:rPr>
          <w:sz w:val="56"/>
          <w:szCs w:val="21"/>
        </w:rPr>
      </w:pPr>
      <w:r>
        <w:rPr>
          <w:sz w:val="56"/>
          <w:szCs w:val="21"/>
        </w:rPr>
        <w:t>目录</w:t>
      </w:r>
    </w:p>
    <w:p w14:paraId="422690BD">
      <w:pPr>
        <w:pStyle w:val="9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TOC \o "1-3" \h \z \u </w:instrText>
      </w:r>
      <w:r>
        <w:rPr>
          <w:b/>
          <w:bCs/>
          <w:szCs w:val="21"/>
        </w:rPr>
        <w:fldChar w:fldCharType="separate"/>
      </w: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_Toc17927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  <w:lang w:eastAsia="zh-CN"/>
        </w:rPr>
        <w:t xml:space="preserve">第一章 </w:t>
      </w:r>
      <w:r>
        <w:rPr>
          <w:b/>
          <w:bCs/>
          <w:lang w:eastAsia="zh-CN"/>
        </w:rPr>
        <w:t>产品概述</w:t>
      </w:r>
      <w:r>
        <w:rPr>
          <w:b/>
          <w:bCs/>
        </w:rPr>
        <w:tab/>
      </w:r>
      <w:r>
        <w:rPr>
          <w:rFonts w:hint="eastAsia"/>
          <w:b/>
          <w:bCs/>
          <w:lang w:val="en-US" w:eastAsia="zh-CN"/>
        </w:rPr>
        <w:t>1</w:t>
      </w:r>
      <w:r>
        <w:rPr>
          <w:b/>
          <w:bCs/>
          <w:szCs w:val="21"/>
        </w:rPr>
        <w:fldChar w:fldCharType="end"/>
      </w:r>
    </w:p>
    <w:p w14:paraId="6A44D2BA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_Toc8683 </w:instrText>
      </w:r>
      <w:r>
        <w:rPr>
          <w:b/>
          <w:bCs/>
          <w:szCs w:val="21"/>
        </w:rPr>
        <w:fldChar w:fldCharType="separate"/>
      </w:r>
      <w:r>
        <w:rPr>
          <w:rFonts w:hint="eastAsia" w:ascii="宋体" w:hAnsi="宋体" w:cs="宋体"/>
          <w:b/>
          <w:bCs/>
          <w:szCs w:val="24"/>
        </w:rPr>
        <w:t xml:space="preserve">1.1. </w:t>
      </w:r>
      <w:r>
        <w:rPr>
          <w:rFonts w:hint="eastAsia"/>
          <w:b/>
          <w:bCs/>
          <w:szCs w:val="24"/>
        </w:rPr>
        <w:t>特点</w:t>
      </w:r>
      <w:r>
        <w:rPr>
          <w:b/>
          <w:bCs/>
        </w:rPr>
        <w:tab/>
      </w:r>
      <w:r>
        <w:rPr>
          <w:rFonts w:hint="eastAsia"/>
          <w:b/>
          <w:bCs/>
          <w:lang w:val="en-US" w:eastAsia="zh-CN"/>
        </w:rPr>
        <w:t>1</w:t>
      </w:r>
      <w:r>
        <w:rPr>
          <w:b/>
          <w:bCs/>
          <w:szCs w:val="21"/>
        </w:rPr>
        <w:fldChar w:fldCharType="end"/>
      </w:r>
    </w:p>
    <w:p w14:paraId="442B5D34">
      <w:pPr>
        <w:pStyle w:val="9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_Toc15763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  <w:lang w:eastAsia="zh-CN"/>
        </w:rPr>
        <w:t>第二章 应急照明配电箱</w:t>
      </w:r>
      <w:r>
        <w:rPr>
          <w:b/>
          <w:bCs/>
          <w:lang w:eastAsia="zh-CN"/>
        </w:rPr>
        <w:t>的组成</w:t>
      </w:r>
      <w:r>
        <w:rPr>
          <w:b/>
          <w:bCs/>
        </w:rPr>
        <w:tab/>
      </w:r>
      <w:r>
        <w:rPr>
          <w:rFonts w:hint="eastAsia"/>
          <w:b/>
          <w:bCs/>
          <w:lang w:val="en-US" w:eastAsia="zh-CN"/>
        </w:rPr>
        <w:t>1</w:t>
      </w:r>
      <w:r>
        <w:rPr>
          <w:b/>
          <w:bCs/>
          <w:szCs w:val="21"/>
        </w:rPr>
        <w:fldChar w:fldCharType="end"/>
      </w:r>
    </w:p>
    <w:p w14:paraId="7B37B69E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_Toc1419 </w:instrText>
      </w:r>
      <w:r>
        <w:rPr>
          <w:b/>
          <w:bCs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Cs w:val="24"/>
        </w:rPr>
        <w:t xml:space="preserve">2.1. </w:t>
      </w:r>
      <w:r>
        <w:rPr>
          <w:rFonts w:hint="eastAsia" w:ascii="宋体" w:hAnsi="宋体" w:cs="宋体"/>
          <w:b/>
          <w:bCs/>
          <w:szCs w:val="24"/>
          <w:lang w:eastAsia="zh-CN"/>
        </w:rPr>
        <w:t>JF-PD-AC(DC36V ⁄ 0.45kVA)-PA209(65)</w:t>
      </w:r>
      <w:r>
        <w:rPr>
          <w:rFonts w:hint="eastAsia" w:ascii="宋体" w:hAnsi="宋体" w:eastAsia="宋体" w:cs="宋体"/>
          <w:b/>
          <w:bCs/>
          <w:szCs w:val="24"/>
        </w:rPr>
        <w:t>应急照明配电箱</w:t>
      </w:r>
      <w:r>
        <w:rPr>
          <w:b/>
          <w:bCs/>
        </w:rPr>
        <w:tab/>
      </w:r>
      <w:r>
        <w:rPr>
          <w:rFonts w:hint="eastAsia"/>
          <w:b/>
          <w:bCs/>
          <w:lang w:val="en-US" w:eastAsia="zh-CN"/>
        </w:rPr>
        <w:t>1</w:t>
      </w:r>
      <w:r>
        <w:rPr>
          <w:b/>
          <w:bCs/>
          <w:szCs w:val="21"/>
        </w:rPr>
        <w:fldChar w:fldCharType="end"/>
      </w:r>
    </w:p>
    <w:p w14:paraId="3B1DF020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_Toc8710 </w:instrText>
      </w:r>
      <w:r>
        <w:rPr>
          <w:b/>
          <w:bCs/>
          <w:szCs w:val="21"/>
        </w:rPr>
        <w:fldChar w:fldCharType="separate"/>
      </w:r>
      <w:r>
        <w:rPr>
          <w:rFonts w:hint="eastAsia" w:ascii="宋体" w:hAnsi="宋体" w:eastAsia="宋体" w:cs="宋体"/>
          <w:b/>
          <w:bCs/>
          <w:szCs w:val="24"/>
        </w:rPr>
        <w:t xml:space="preserve">2.2. </w:t>
      </w:r>
      <w:r>
        <w:rPr>
          <w:rFonts w:hint="eastAsia"/>
          <w:b/>
          <w:bCs/>
          <w:szCs w:val="24"/>
        </w:rPr>
        <w:t>外形尺寸及结构介绍：</w:t>
      </w:r>
      <w:r>
        <w:rPr>
          <w:b/>
          <w:bCs/>
        </w:rPr>
        <w:tab/>
      </w:r>
      <w:r>
        <w:rPr>
          <w:rFonts w:hint="eastAsia"/>
          <w:b/>
          <w:bCs/>
          <w:lang w:val="en-US" w:eastAsia="zh-CN"/>
        </w:rPr>
        <w:t>3</w:t>
      </w:r>
      <w:r>
        <w:rPr>
          <w:b/>
          <w:bCs/>
          <w:szCs w:val="21"/>
        </w:rPr>
        <w:fldChar w:fldCharType="end"/>
      </w:r>
    </w:p>
    <w:p w14:paraId="5E4FBC75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_Toc24546 </w:instrText>
      </w:r>
      <w:r>
        <w:rPr>
          <w:b/>
          <w:bCs/>
          <w:szCs w:val="21"/>
        </w:rPr>
        <w:fldChar w:fldCharType="separate"/>
      </w:r>
      <w:r>
        <w:rPr>
          <w:rFonts w:hint="eastAsia" w:ascii="宋体" w:hAnsi="宋体" w:cs="宋体"/>
          <w:b/>
          <w:bCs/>
          <w:szCs w:val="28"/>
        </w:rPr>
        <w:t xml:space="preserve">2.4. </w:t>
      </w:r>
      <w:r>
        <w:rPr>
          <w:rFonts w:ascii="Times New Roman" w:hAnsi="Times New Roman" w:cs="Times New Roman"/>
          <w:b/>
          <w:bCs/>
          <w:szCs w:val="24"/>
        </w:rPr>
        <w:t>电源内部跳线说明</w:t>
      </w:r>
      <w:r>
        <w:rPr>
          <w:b/>
          <w:bCs/>
        </w:rPr>
        <w:tab/>
      </w:r>
      <w:r>
        <w:rPr>
          <w:rFonts w:hint="eastAsia"/>
          <w:b/>
          <w:bCs/>
          <w:lang w:val="en-US" w:eastAsia="zh-CN"/>
        </w:rPr>
        <w:t>4</w:t>
      </w:r>
      <w:r>
        <w:rPr>
          <w:b/>
          <w:bCs/>
          <w:szCs w:val="21"/>
        </w:rPr>
        <w:fldChar w:fldCharType="end"/>
      </w:r>
    </w:p>
    <w:p w14:paraId="70A1D6D9">
      <w:pPr>
        <w:pStyle w:val="9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_Toc23322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  <w:lang w:eastAsia="zh-CN"/>
        </w:rPr>
        <w:t xml:space="preserve">第三章 </w:t>
      </w:r>
      <w:r>
        <w:rPr>
          <w:b/>
          <w:bCs/>
          <w:lang w:eastAsia="zh-CN"/>
        </w:rPr>
        <w:t>产品功能</w:t>
      </w:r>
      <w:r>
        <w:rPr>
          <w:b/>
          <w:bCs/>
        </w:rPr>
        <w:tab/>
      </w:r>
      <w:r>
        <w:rPr>
          <w:rFonts w:hint="eastAsia"/>
          <w:b/>
          <w:bCs/>
          <w:lang w:val="en-US" w:eastAsia="zh-CN"/>
        </w:rPr>
        <w:t>4</w:t>
      </w:r>
      <w:r>
        <w:rPr>
          <w:b/>
          <w:bCs/>
          <w:szCs w:val="21"/>
        </w:rPr>
        <w:fldChar w:fldCharType="end"/>
      </w:r>
    </w:p>
    <w:p w14:paraId="4DB5B69D">
      <w:pPr>
        <w:pStyle w:val="9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_Toc16124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</w:rPr>
        <w:t xml:space="preserve">第四章 </w:t>
      </w:r>
      <w:r>
        <w:rPr>
          <w:b/>
          <w:bCs/>
        </w:rPr>
        <w:t>技术参数</w:t>
      </w:r>
      <w:r>
        <w:rPr>
          <w:b/>
          <w:bCs/>
        </w:rPr>
        <w:tab/>
      </w:r>
      <w:r>
        <w:rPr>
          <w:rFonts w:hint="eastAsia"/>
          <w:b/>
          <w:bCs/>
          <w:lang w:val="en-US" w:eastAsia="zh-CN"/>
        </w:rPr>
        <w:t>5</w:t>
      </w:r>
      <w:r>
        <w:rPr>
          <w:b/>
          <w:bCs/>
          <w:szCs w:val="21"/>
        </w:rPr>
        <w:fldChar w:fldCharType="end"/>
      </w:r>
    </w:p>
    <w:p w14:paraId="6A5CAA3C">
      <w:pPr>
        <w:pStyle w:val="9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_Toc30436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  <w:lang w:eastAsia="zh-CN"/>
        </w:rPr>
        <w:t xml:space="preserve">第五章 </w:t>
      </w:r>
      <w:r>
        <w:rPr>
          <w:b/>
          <w:bCs/>
          <w:lang w:eastAsia="zh-CN"/>
        </w:rPr>
        <w:t>安装调试步骤</w:t>
      </w:r>
      <w:r>
        <w:rPr>
          <w:b/>
          <w:bCs/>
        </w:rPr>
        <w:tab/>
      </w:r>
      <w:r>
        <w:rPr>
          <w:rFonts w:hint="eastAsia"/>
          <w:b/>
          <w:bCs/>
          <w:lang w:val="en-US" w:eastAsia="zh-CN"/>
        </w:rPr>
        <w:t>5</w:t>
      </w:r>
      <w:r>
        <w:rPr>
          <w:b/>
          <w:bCs/>
          <w:szCs w:val="21"/>
        </w:rPr>
        <w:fldChar w:fldCharType="end"/>
      </w:r>
    </w:p>
    <w:p w14:paraId="083AD2F8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_Toc14321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</w:rPr>
        <w:t xml:space="preserve">5.1. </w:t>
      </w:r>
      <w:r>
        <w:rPr>
          <w:b/>
          <w:bCs/>
        </w:rPr>
        <w:t>安装前检查</w:t>
      </w:r>
      <w:r>
        <w:rPr>
          <w:b/>
          <w:bCs/>
        </w:rPr>
        <w:tab/>
      </w:r>
      <w:r>
        <w:rPr>
          <w:rFonts w:hint="eastAsia"/>
          <w:b/>
          <w:bCs/>
          <w:lang w:val="en-US" w:eastAsia="zh-CN"/>
        </w:rPr>
        <w:t>5</w:t>
      </w:r>
      <w:r>
        <w:rPr>
          <w:b/>
          <w:bCs/>
          <w:szCs w:val="21"/>
        </w:rPr>
        <w:fldChar w:fldCharType="end"/>
      </w:r>
    </w:p>
    <w:p w14:paraId="45AFA172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_Toc16425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</w:rPr>
        <w:t xml:space="preserve">5.2. </w:t>
      </w:r>
      <w:r>
        <w:rPr>
          <w:b/>
          <w:bCs/>
        </w:rPr>
        <w:t>安装环境及要求</w:t>
      </w:r>
      <w:r>
        <w:rPr>
          <w:b/>
          <w:bCs/>
        </w:rPr>
        <w:tab/>
      </w:r>
      <w:r>
        <w:rPr>
          <w:rFonts w:hint="eastAsia"/>
          <w:b/>
          <w:bCs/>
          <w:lang w:val="en-US" w:eastAsia="zh-CN"/>
        </w:rPr>
        <w:t>6</w:t>
      </w:r>
      <w:r>
        <w:rPr>
          <w:b/>
          <w:bCs/>
          <w:szCs w:val="21"/>
        </w:rPr>
        <w:fldChar w:fldCharType="end"/>
      </w:r>
    </w:p>
    <w:p w14:paraId="2527B360">
      <w:pPr>
        <w:pStyle w:val="11"/>
        <w:tabs>
          <w:tab w:val="right" w:leader="dot" w:pos="8306"/>
        </w:tabs>
        <w:rPr>
          <w:rFonts w:hint="eastAsia" w:eastAsia="宋体"/>
          <w:b/>
          <w:bCs/>
          <w:lang w:val="en-US" w:eastAsia="zh-CN"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_Toc29780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</w:rPr>
        <w:t xml:space="preserve">5.3. </w:t>
      </w:r>
      <w:r>
        <w:rPr>
          <w:b/>
          <w:bCs/>
        </w:rPr>
        <w:t>搬运注意事项</w:t>
      </w:r>
      <w:r>
        <w:rPr>
          <w:b/>
          <w:bCs/>
        </w:rPr>
        <w:tab/>
      </w:r>
      <w:r>
        <w:rPr>
          <w:rFonts w:hint="eastAsia"/>
          <w:b/>
          <w:bCs/>
          <w:lang w:val="en-US" w:eastAsia="zh-CN"/>
        </w:rPr>
        <w:t>6</w:t>
      </w:r>
      <w:r>
        <w:rPr>
          <w:b/>
          <w:bCs/>
          <w:szCs w:val="21"/>
        </w:rPr>
        <w:fldChar w:fldCharType="end"/>
      </w:r>
    </w:p>
    <w:p w14:paraId="0F2461B8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_Toc9355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</w:rPr>
        <w:t xml:space="preserve">5.4. </w:t>
      </w:r>
      <w:r>
        <w:rPr>
          <w:b/>
          <w:bCs/>
        </w:rPr>
        <w:t>安装空间要求</w:t>
      </w:r>
      <w:r>
        <w:rPr>
          <w:b/>
          <w:bCs/>
        </w:rPr>
        <w:tab/>
      </w:r>
      <w:r>
        <w:rPr>
          <w:rFonts w:hint="eastAsia"/>
          <w:b/>
          <w:bCs/>
          <w:lang w:val="en-US" w:eastAsia="zh-CN"/>
        </w:rPr>
        <w:t>7</w:t>
      </w:r>
      <w:r>
        <w:rPr>
          <w:b/>
          <w:bCs/>
          <w:szCs w:val="21"/>
        </w:rPr>
        <w:fldChar w:fldCharType="end"/>
      </w:r>
    </w:p>
    <w:p w14:paraId="710D6AB4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_Toc21554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</w:rPr>
        <w:t>5.5. 安全使用注意事项：</w:t>
      </w:r>
      <w:r>
        <w:rPr>
          <w:b/>
          <w:bCs/>
        </w:rPr>
        <w:tab/>
      </w:r>
      <w:r>
        <w:rPr>
          <w:rFonts w:hint="eastAsia"/>
          <w:b/>
          <w:bCs/>
          <w:lang w:val="en-US" w:eastAsia="zh-CN"/>
        </w:rPr>
        <w:t>7</w:t>
      </w:r>
      <w:r>
        <w:rPr>
          <w:b/>
          <w:bCs/>
          <w:szCs w:val="21"/>
        </w:rPr>
        <w:fldChar w:fldCharType="end"/>
      </w:r>
    </w:p>
    <w:p w14:paraId="5A904F12">
      <w:pPr>
        <w:pStyle w:val="9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_Toc20747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  <w:lang w:eastAsia="zh-CN"/>
        </w:rPr>
        <w:t xml:space="preserve">第六章 </w:t>
      </w:r>
      <w:r>
        <w:rPr>
          <w:b/>
          <w:bCs/>
          <w:lang w:eastAsia="zh-CN"/>
        </w:rPr>
        <w:t>产品显示说明</w:t>
      </w:r>
      <w:r>
        <w:rPr>
          <w:b/>
          <w:bCs/>
        </w:rPr>
        <w:tab/>
      </w:r>
      <w:r>
        <w:rPr>
          <w:rFonts w:hint="eastAsia"/>
          <w:b/>
          <w:bCs/>
          <w:lang w:val="en-US" w:eastAsia="zh-CN"/>
        </w:rPr>
        <w:t>8</w:t>
      </w:r>
      <w:r>
        <w:rPr>
          <w:b/>
          <w:bCs/>
          <w:szCs w:val="21"/>
        </w:rPr>
        <w:fldChar w:fldCharType="end"/>
      </w:r>
    </w:p>
    <w:p w14:paraId="009579CA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_Toc4357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</w:rPr>
        <w:t xml:space="preserve">6.1. </w:t>
      </w:r>
      <w:r>
        <w:rPr>
          <w:b/>
          <w:bCs/>
        </w:rPr>
        <w:t>正常监视状态</w:t>
      </w:r>
      <w:r>
        <w:rPr>
          <w:b/>
          <w:bCs/>
        </w:rPr>
        <w:tab/>
      </w:r>
      <w:r>
        <w:rPr>
          <w:rFonts w:hint="eastAsia"/>
          <w:b/>
          <w:bCs/>
          <w:lang w:val="en-US" w:eastAsia="zh-CN"/>
        </w:rPr>
        <w:t>8</w:t>
      </w:r>
      <w:r>
        <w:rPr>
          <w:b/>
          <w:bCs/>
          <w:szCs w:val="21"/>
        </w:rPr>
        <w:fldChar w:fldCharType="end"/>
      </w:r>
    </w:p>
    <w:p w14:paraId="78B9E029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_Toc24498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</w:rPr>
        <w:t xml:space="preserve">6.2. </w:t>
      </w:r>
      <w:r>
        <w:rPr>
          <w:b/>
          <w:bCs/>
        </w:rPr>
        <w:t>故障</w:t>
      </w:r>
      <w:r>
        <w:rPr>
          <w:rFonts w:hint="eastAsia"/>
          <w:b/>
          <w:bCs/>
          <w:lang w:val="en-US" w:eastAsia="zh-CN"/>
        </w:rPr>
        <w:t>报警</w:t>
      </w:r>
      <w:r>
        <w:rPr>
          <w:b/>
          <w:bCs/>
        </w:rPr>
        <w:tab/>
      </w:r>
      <w:r>
        <w:rPr>
          <w:rFonts w:hint="eastAsia"/>
          <w:b/>
          <w:bCs/>
          <w:lang w:val="en-US" w:eastAsia="zh-CN"/>
        </w:rPr>
        <w:t>8</w:t>
      </w:r>
      <w:r>
        <w:rPr>
          <w:b/>
          <w:bCs/>
          <w:szCs w:val="21"/>
        </w:rPr>
        <w:fldChar w:fldCharType="end"/>
      </w:r>
    </w:p>
    <w:p w14:paraId="19F2324E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_Toc29002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</w:rPr>
        <w:t xml:space="preserve">6.3. </w:t>
      </w:r>
      <w:r>
        <w:rPr>
          <w:b/>
          <w:bCs/>
        </w:rPr>
        <w:t>应急</w:t>
      </w:r>
      <w:r>
        <w:rPr>
          <w:rFonts w:hint="eastAsia"/>
          <w:b/>
          <w:bCs/>
          <w:lang w:val="en-US" w:eastAsia="zh-CN"/>
        </w:rPr>
        <w:t>状态</w:t>
      </w:r>
      <w:r>
        <w:rPr>
          <w:b/>
          <w:bCs/>
        </w:rPr>
        <w:tab/>
      </w:r>
      <w:r>
        <w:rPr>
          <w:rFonts w:hint="eastAsia"/>
          <w:b/>
          <w:bCs/>
          <w:lang w:val="en-US" w:eastAsia="zh-CN"/>
        </w:rPr>
        <w:t>8</w:t>
      </w:r>
      <w:r>
        <w:rPr>
          <w:b/>
          <w:bCs/>
          <w:szCs w:val="21"/>
        </w:rPr>
        <w:fldChar w:fldCharType="end"/>
      </w:r>
    </w:p>
    <w:p w14:paraId="24BA4C97">
      <w:pPr>
        <w:pStyle w:val="9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_Toc1883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  <w:lang w:eastAsia="zh-CN"/>
        </w:rPr>
        <w:t>第七章 配电箱</w:t>
      </w:r>
      <w:r>
        <w:rPr>
          <w:b/>
          <w:bCs/>
          <w:lang w:eastAsia="zh-CN"/>
        </w:rPr>
        <w:t>操作</w:t>
      </w:r>
      <w:r>
        <w:rPr>
          <w:b/>
          <w:bCs/>
        </w:rPr>
        <w:tab/>
      </w:r>
      <w:r>
        <w:rPr>
          <w:rFonts w:hint="eastAsia"/>
          <w:b/>
          <w:bCs/>
          <w:lang w:val="en-US" w:eastAsia="zh-CN"/>
        </w:rPr>
        <w:t>8</w:t>
      </w:r>
      <w:r>
        <w:rPr>
          <w:b/>
          <w:bCs/>
          <w:szCs w:val="21"/>
        </w:rPr>
        <w:fldChar w:fldCharType="end"/>
      </w:r>
    </w:p>
    <w:p w14:paraId="53576225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_Toc22924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</w:rPr>
        <w:t>7.1. 地址设置</w:t>
      </w:r>
      <w:r>
        <w:rPr>
          <w:b/>
          <w:bCs/>
        </w:rPr>
        <w:tab/>
      </w:r>
      <w:r>
        <w:rPr>
          <w:rFonts w:hint="eastAsia"/>
          <w:b/>
          <w:bCs/>
          <w:lang w:val="en-US" w:eastAsia="zh-CN"/>
        </w:rPr>
        <w:t>9</w:t>
      </w:r>
      <w:r>
        <w:rPr>
          <w:b/>
          <w:bCs/>
          <w:szCs w:val="21"/>
        </w:rPr>
        <w:fldChar w:fldCharType="end"/>
      </w:r>
    </w:p>
    <w:p w14:paraId="79DE8A1E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_Toc1782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</w:rPr>
        <w:t xml:space="preserve">7.2. </w:t>
      </w:r>
      <w:r>
        <w:rPr>
          <w:b/>
          <w:bCs/>
        </w:rPr>
        <w:t>查询</w:t>
      </w:r>
      <w:r>
        <w:rPr>
          <w:rFonts w:hint="eastAsia"/>
          <w:b/>
          <w:bCs/>
        </w:rPr>
        <w:t>菜单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_Toc1782 \h </w:instrText>
      </w:r>
      <w:r>
        <w:rPr>
          <w:b/>
          <w:bCs/>
        </w:rPr>
        <w:fldChar w:fldCharType="separate"/>
      </w:r>
      <w:r>
        <w:rPr>
          <w:b/>
          <w:bCs/>
        </w:rPr>
        <w:t>1</w:t>
      </w:r>
      <w:r>
        <w:rPr>
          <w:rFonts w:hint="eastAsia"/>
          <w:b/>
          <w:bCs/>
          <w:lang w:val="en-US" w:eastAsia="zh-CN"/>
        </w:rPr>
        <w:t>0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3911E660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_Toc12083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</w:rPr>
        <w:t xml:space="preserve">7.3. </w:t>
      </w:r>
      <w:r>
        <w:rPr>
          <w:b/>
          <w:bCs/>
        </w:rPr>
        <w:t>设置操作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_Toc12083 \h </w:instrText>
      </w:r>
      <w:r>
        <w:rPr>
          <w:b/>
          <w:bCs/>
        </w:rPr>
        <w:fldChar w:fldCharType="separate"/>
      </w:r>
      <w:r>
        <w:rPr>
          <w:b/>
          <w:bCs/>
        </w:rPr>
        <w:t>1</w:t>
      </w:r>
      <w:r>
        <w:rPr>
          <w:rFonts w:hint="eastAsia"/>
          <w:b/>
          <w:bCs/>
          <w:lang w:val="en-US" w:eastAsia="zh-CN"/>
        </w:rPr>
        <w:t>0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5CB25189">
      <w:pPr>
        <w:pStyle w:val="9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_Toc4029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  <w:lang w:eastAsia="zh-CN"/>
        </w:rPr>
        <w:t xml:space="preserve">第八章 </w:t>
      </w:r>
      <w:r>
        <w:rPr>
          <w:b/>
          <w:bCs/>
          <w:lang w:eastAsia="zh-CN"/>
        </w:rPr>
        <w:t>故障、异常信息处理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_Toc4029 \h </w:instrText>
      </w:r>
      <w:r>
        <w:rPr>
          <w:b/>
          <w:bCs/>
        </w:rPr>
        <w:fldChar w:fldCharType="separate"/>
      </w:r>
      <w:r>
        <w:rPr>
          <w:b/>
          <w:bCs/>
        </w:rPr>
        <w:t>1</w:t>
      </w:r>
      <w:r>
        <w:rPr>
          <w:rFonts w:hint="eastAsia"/>
          <w:b/>
          <w:bCs/>
          <w:lang w:val="en-US" w:eastAsia="zh-CN"/>
        </w:rPr>
        <w:t>1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612F6329">
      <w:pPr>
        <w:pStyle w:val="9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_Toc25169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  <w:lang w:eastAsia="zh-CN"/>
        </w:rPr>
        <w:t xml:space="preserve">第九章 </w:t>
      </w:r>
      <w:r>
        <w:rPr>
          <w:b/>
          <w:bCs/>
          <w:lang w:eastAsia="zh-CN"/>
        </w:rPr>
        <w:t>保养维修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_Toc25169 \h </w:instrText>
      </w:r>
      <w:r>
        <w:rPr>
          <w:b/>
          <w:bCs/>
        </w:rPr>
        <w:fldChar w:fldCharType="separate"/>
      </w:r>
      <w:r>
        <w:rPr>
          <w:b/>
          <w:bCs/>
        </w:rPr>
        <w:t>1</w:t>
      </w:r>
      <w:r>
        <w:rPr>
          <w:rFonts w:hint="eastAsia"/>
          <w:b/>
          <w:bCs/>
          <w:lang w:val="en-US" w:eastAsia="zh-CN"/>
        </w:rPr>
        <w:t>2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35D3AE1B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_Toc20013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</w:rPr>
        <w:t xml:space="preserve">9.1. </w:t>
      </w:r>
      <w:r>
        <w:rPr>
          <w:b/>
          <w:bCs/>
        </w:rPr>
        <w:t>维护保养注意事项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_Toc20013 \h </w:instrText>
      </w:r>
      <w:r>
        <w:rPr>
          <w:b/>
          <w:bCs/>
        </w:rPr>
        <w:fldChar w:fldCharType="separate"/>
      </w:r>
      <w:r>
        <w:rPr>
          <w:b/>
          <w:bCs/>
        </w:rPr>
        <w:t>1</w:t>
      </w:r>
      <w:r>
        <w:rPr>
          <w:rFonts w:hint="eastAsia"/>
          <w:b/>
          <w:bCs/>
          <w:lang w:val="en-US" w:eastAsia="zh-CN"/>
        </w:rPr>
        <w:t>2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30924142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_Toc24383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</w:rPr>
        <w:t xml:space="preserve">9.2. </w:t>
      </w:r>
      <w:r>
        <w:rPr>
          <w:b/>
          <w:bCs/>
        </w:rPr>
        <w:t>日常检查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_Toc24383 \h </w:instrText>
      </w:r>
      <w:r>
        <w:rPr>
          <w:b/>
          <w:bCs/>
        </w:rPr>
        <w:fldChar w:fldCharType="separate"/>
      </w:r>
      <w:r>
        <w:rPr>
          <w:b/>
          <w:bCs/>
        </w:rPr>
        <w:t>1</w:t>
      </w:r>
      <w:r>
        <w:rPr>
          <w:rFonts w:hint="eastAsia"/>
          <w:b/>
          <w:bCs/>
          <w:lang w:val="en-US" w:eastAsia="zh-CN"/>
        </w:rPr>
        <w:t>2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2C4C352D">
      <w:pPr>
        <w:pStyle w:val="11"/>
        <w:tabs>
          <w:tab w:val="right" w:leader="dot" w:pos="8306"/>
        </w:tabs>
        <w:rPr>
          <w:b/>
          <w:bCs/>
        </w:rPr>
      </w:pPr>
      <w:r>
        <w:rPr>
          <w:b/>
          <w:bCs/>
          <w:szCs w:val="21"/>
        </w:rPr>
        <w:fldChar w:fldCharType="begin"/>
      </w:r>
      <w:r>
        <w:rPr>
          <w:b/>
          <w:bCs/>
          <w:szCs w:val="21"/>
        </w:rPr>
        <w:instrText xml:space="preserve"> HYPERLINK \l _Toc28620 </w:instrText>
      </w:r>
      <w:r>
        <w:rPr>
          <w:b/>
          <w:bCs/>
          <w:szCs w:val="21"/>
        </w:rPr>
        <w:fldChar w:fldCharType="separate"/>
      </w:r>
      <w:r>
        <w:rPr>
          <w:rFonts w:hint="eastAsia"/>
          <w:b/>
          <w:bCs/>
        </w:rPr>
        <w:t xml:space="preserve">9.3. </w:t>
      </w:r>
      <w:r>
        <w:rPr>
          <w:b/>
          <w:bCs/>
        </w:rPr>
        <w:t>定期检查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_Toc28620 \h </w:instrText>
      </w:r>
      <w:r>
        <w:rPr>
          <w:b/>
          <w:bCs/>
        </w:rPr>
        <w:fldChar w:fldCharType="separate"/>
      </w:r>
      <w:r>
        <w:rPr>
          <w:b/>
          <w:bCs/>
        </w:rPr>
        <w:t>1</w:t>
      </w:r>
      <w:r>
        <w:rPr>
          <w:rFonts w:hint="eastAsia"/>
          <w:b/>
          <w:bCs/>
          <w:lang w:val="en-US" w:eastAsia="zh-CN"/>
        </w:rPr>
        <w:t>2</w:t>
      </w:r>
      <w:r>
        <w:rPr>
          <w:b/>
          <w:bCs/>
        </w:rPr>
        <w:fldChar w:fldCharType="end"/>
      </w:r>
      <w:r>
        <w:rPr>
          <w:b/>
          <w:bCs/>
          <w:szCs w:val="21"/>
        </w:rPr>
        <w:fldChar w:fldCharType="end"/>
      </w:r>
    </w:p>
    <w:p w14:paraId="5A32767C">
      <w:pPr>
        <w:pStyle w:val="2"/>
        <w:numPr>
          <w:ilvl w:val="0"/>
          <w:numId w:val="1"/>
        </w:numPr>
        <w:ind w:left="425" w:leftChars="0" w:hanging="425" w:firstLineChars="0"/>
        <w:rPr>
          <w:lang w:eastAsia="zh-CN"/>
        </w:rPr>
        <w:sectPr>
          <w:footerReference r:id="rId12" w:type="first"/>
          <w:footerReference r:id="rId11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titlePg/>
          <w:docGrid w:type="lines" w:linePitch="312" w:charSpace="0"/>
        </w:sectPr>
      </w:pPr>
      <w:r>
        <w:rPr>
          <w:b/>
          <w:bCs/>
          <w:szCs w:val="21"/>
        </w:rPr>
        <w:fldChar w:fldCharType="end"/>
      </w:r>
      <w:bookmarkStart w:id="0" w:name="_Toc17927"/>
    </w:p>
    <w:p w14:paraId="25555B0F">
      <w:pPr>
        <w:pStyle w:val="2"/>
        <w:numPr>
          <w:ilvl w:val="0"/>
          <w:numId w:val="2"/>
        </w:numPr>
        <w:ind w:left="425" w:leftChars="0" w:hanging="425" w:firstLineChars="0"/>
        <w:rPr>
          <w:lang w:eastAsia="zh-CN"/>
        </w:rPr>
      </w:pPr>
      <w:r>
        <w:rPr>
          <w:lang w:eastAsia="zh-CN"/>
        </w:rPr>
        <w:t>产品概述</w:t>
      </w:r>
      <w:bookmarkEnd w:id="0"/>
    </w:p>
    <w:p w14:paraId="7A17BD3D">
      <w:pPr>
        <w:ind w:firstLine="420" w:firstLineChars="200"/>
        <w:rPr>
          <w:color w:val="auto"/>
        </w:rPr>
      </w:pPr>
      <w:r>
        <w:rPr>
          <w:rFonts w:hint="eastAsia"/>
          <w:color w:val="auto"/>
          <w:lang w:eastAsia="zh-CN"/>
        </w:rPr>
        <w:t>JF-PD-AC(DC36V ⁄ 0.45kVA)-PA209(65)</w:t>
      </w:r>
      <w:r>
        <w:rPr>
          <w:color w:val="auto"/>
        </w:rPr>
        <w:t>壁挂型</w:t>
      </w:r>
      <w:r>
        <w:rPr>
          <w:rFonts w:hint="eastAsia"/>
          <w:color w:val="auto"/>
        </w:rPr>
        <w:t>应急照明配电箱</w:t>
      </w:r>
      <w:r>
        <w:rPr>
          <w:rFonts w:hint="eastAsia" w:ascii="宋体" w:hAnsi="宋体" w:cs="宋体"/>
          <w:color w:val="auto"/>
          <w:lang w:val="en-US" w:eastAsia="zh-CN"/>
        </w:rPr>
        <w:t>是消防应急照明和疏散指示系统的重要组成部分。一方面为现场自带电源型</w:t>
      </w:r>
      <w:r>
        <w:rPr>
          <w:rFonts w:hint="eastAsia" w:ascii="宋体" w:hAnsi="宋体" w:eastAsia="宋体" w:cs="宋体"/>
          <w:color w:val="auto"/>
        </w:rPr>
        <w:t>消防应急灯具</w:t>
      </w:r>
      <w:r>
        <w:rPr>
          <w:rFonts w:hint="eastAsia" w:ascii="宋体" w:hAnsi="宋体" w:cs="宋体"/>
          <w:color w:val="auto"/>
          <w:lang w:val="en-US" w:eastAsia="zh-CN"/>
        </w:rPr>
        <w:t>提供主电源配电，将应急疏散控制器的各种控制指令转发给现场自带电源型</w:t>
      </w:r>
      <w:r>
        <w:rPr>
          <w:rFonts w:hint="eastAsia" w:ascii="宋体" w:hAnsi="宋体" w:eastAsia="宋体" w:cs="宋体"/>
          <w:color w:val="auto"/>
        </w:rPr>
        <w:t>消防应急灯具</w:t>
      </w:r>
      <w:r>
        <w:rPr>
          <w:rFonts w:hint="eastAsia" w:ascii="宋体" w:hAnsi="宋体" w:cs="宋体"/>
          <w:color w:val="auto"/>
          <w:lang w:val="en-US" w:eastAsia="zh-CN"/>
        </w:rPr>
        <w:t>去执行，同时将现场自带电源型</w:t>
      </w:r>
      <w:r>
        <w:rPr>
          <w:rFonts w:hint="eastAsia" w:ascii="宋体" w:hAnsi="宋体" w:eastAsia="宋体" w:cs="宋体"/>
          <w:color w:val="auto"/>
        </w:rPr>
        <w:t>消防应急灯具的工作状态</w:t>
      </w:r>
      <w:r>
        <w:rPr>
          <w:rFonts w:hint="eastAsia" w:ascii="宋体" w:hAnsi="宋体" w:cs="宋体"/>
          <w:color w:val="auto"/>
          <w:lang w:val="en-US" w:eastAsia="zh-CN"/>
        </w:rPr>
        <w:t>实时转发上报给应急照明控制器进行显示和分析判断。是现场自带电源型</w:t>
      </w:r>
      <w:r>
        <w:rPr>
          <w:rFonts w:hint="eastAsia" w:ascii="宋体" w:hAnsi="宋体" w:eastAsia="宋体" w:cs="宋体"/>
          <w:color w:val="auto"/>
        </w:rPr>
        <w:t>消防应急灯具</w:t>
      </w:r>
      <w:r>
        <w:rPr>
          <w:rFonts w:hint="eastAsia" w:ascii="宋体" w:hAnsi="宋体" w:cs="宋体"/>
          <w:color w:val="auto"/>
          <w:lang w:val="en-US" w:eastAsia="zh-CN"/>
        </w:rPr>
        <w:t>和应急照明控制器之</w:t>
      </w:r>
      <w:r>
        <w:rPr>
          <w:rFonts w:hint="eastAsia" w:ascii="宋体" w:hAnsi="宋体" w:eastAsia="宋体" w:cs="宋体"/>
          <w:color w:val="auto"/>
        </w:rPr>
        <w:t>间的桥梁</w:t>
      </w:r>
      <w:r>
        <w:rPr>
          <w:rFonts w:hint="eastAsia" w:ascii="宋体" w:hAnsi="宋体" w:cs="宋体"/>
          <w:color w:val="auto"/>
          <w:lang w:val="en-US" w:eastAsia="zh-CN"/>
        </w:rPr>
        <w:t>和纽带。</w:t>
      </w:r>
      <w:r>
        <w:rPr>
          <w:rFonts w:hint="eastAsia"/>
          <w:color w:val="auto"/>
          <w:lang w:val="en-US" w:eastAsia="zh-CN"/>
        </w:rPr>
        <w:t>该产品执行标准为</w:t>
      </w:r>
      <w:r>
        <w:rPr>
          <w:rFonts w:hint="default" w:ascii="Times New Roman" w:hAnsi="Times New Roman" w:cs="Times New Roman"/>
          <w:color w:val="auto"/>
        </w:rPr>
        <w:t>G</w:t>
      </w:r>
      <w:r>
        <w:rPr>
          <w:rFonts w:hint="eastAsia" w:cs="Times New Roman"/>
          <w:color w:val="auto"/>
          <w:lang w:val="en-US" w:eastAsia="zh-CN"/>
        </w:rPr>
        <w:t xml:space="preserve">B </w:t>
      </w:r>
      <w:r>
        <w:rPr>
          <w:rFonts w:hint="default" w:ascii="Times New Roman" w:hAnsi="Times New Roman" w:cs="Times New Roman"/>
          <w:color w:val="auto"/>
        </w:rPr>
        <w:t>17945</w:t>
      </w:r>
      <w:r>
        <w:rPr>
          <w:color w:val="auto"/>
        </w:rPr>
        <w:t>-</w:t>
      </w:r>
      <w:r>
        <w:rPr>
          <w:rFonts w:hint="default" w:ascii="Times New Roman" w:hAnsi="Times New Roman" w:cs="Times New Roman"/>
          <w:color w:val="auto"/>
        </w:rPr>
        <w:t>20</w:t>
      </w:r>
      <w:r>
        <w:rPr>
          <w:rFonts w:hint="eastAsia" w:cs="Times New Roman"/>
          <w:color w:val="auto"/>
          <w:lang w:val="en-US" w:eastAsia="zh-CN"/>
        </w:rPr>
        <w:t>24</w:t>
      </w:r>
      <w:r>
        <w:rPr>
          <w:color w:val="auto"/>
        </w:rPr>
        <w:t>《消防应急照明和疏散指示系统》</w:t>
      </w:r>
      <w:r>
        <w:rPr>
          <w:rFonts w:hint="eastAsia"/>
          <w:color w:val="auto"/>
          <w:lang w:eastAsia="zh-CN"/>
        </w:rPr>
        <w:t>。</w:t>
      </w:r>
    </w:p>
    <w:p w14:paraId="2B961779">
      <w:pPr>
        <w:spacing w:before="10" w:after="156" w:afterLines="50" w:line="240" w:lineRule="auto"/>
        <w:ind w:firstLine="0" w:firstLineChars="0"/>
        <w:outlineLvl w:val="1"/>
        <w:rPr>
          <w:rFonts w:hint="eastAsia"/>
          <w:b/>
          <w:bCs/>
          <w:sz w:val="24"/>
          <w:szCs w:val="24"/>
        </w:rPr>
      </w:pPr>
    </w:p>
    <w:p w14:paraId="4E484FE5">
      <w:pPr>
        <w:numPr>
          <w:ilvl w:val="1"/>
          <w:numId w:val="2"/>
        </w:numPr>
        <w:spacing w:before="10" w:after="156" w:afterLines="50" w:line="240" w:lineRule="auto"/>
        <w:ind w:left="567" w:leftChars="0" w:hanging="567" w:firstLineChars="0"/>
        <w:outlineLvl w:val="1"/>
        <w:rPr>
          <w:rFonts w:ascii="宋体" w:hAnsi="宋体" w:cs="宋体"/>
          <w:b/>
          <w:color w:val="auto"/>
          <w:sz w:val="24"/>
          <w:szCs w:val="24"/>
        </w:rPr>
      </w:pPr>
      <w:bookmarkStart w:id="1" w:name="_Toc8683"/>
      <w:r>
        <w:rPr>
          <w:rFonts w:hint="eastAsia"/>
          <w:b/>
          <w:bCs/>
          <w:color w:val="auto"/>
          <w:sz w:val="24"/>
          <w:szCs w:val="24"/>
        </w:rPr>
        <w:t>特点</w:t>
      </w:r>
      <w:bookmarkEnd w:id="1"/>
    </w:p>
    <w:p w14:paraId="1B5721F3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630" w:leftChars="200" w:hanging="210" w:hangingChars="100"/>
        <w:textAlignment w:val="auto"/>
        <w:rPr>
          <w:color w:val="auto"/>
          <w:highlight w:val="none"/>
        </w:rPr>
      </w:pPr>
      <w:r>
        <w:rPr>
          <w:rFonts w:hint="default" w:ascii="Times New Roman" w:hAnsi="Times New Roman" w:cs="Times New Roman"/>
          <w:color w:val="auto"/>
          <w:highlight w:val="none"/>
        </w:rPr>
        <w:t>1</w:t>
      </w:r>
      <w:r>
        <w:rPr>
          <w:color w:val="auto"/>
          <w:highlight w:val="none"/>
        </w:rPr>
        <w:t>）</w:t>
      </w:r>
      <w:r>
        <w:rPr>
          <w:rFonts w:hint="eastAsia"/>
          <w:color w:val="auto"/>
          <w:highlight w:val="none"/>
        </w:rPr>
        <w:t>具有</w:t>
      </w:r>
      <w:r>
        <w:rPr>
          <w:rFonts w:hint="default" w:ascii="Times New Roman" w:hAnsi="Times New Roman" w:cs="Times New Roman"/>
          <w:color w:val="auto"/>
          <w:highlight w:val="none"/>
        </w:rPr>
        <w:t>CAN</w:t>
      </w:r>
      <w:r>
        <w:rPr>
          <w:rFonts w:hint="eastAsia"/>
          <w:color w:val="auto"/>
          <w:highlight w:val="none"/>
          <w:lang w:eastAsia="zh-CN"/>
        </w:rPr>
        <w:t>、</w:t>
      </w:r>
      <w:r>
        <w:rPr>
          <w:rFonts w:hint="default" w:ascii="Times New Roman" w:hAnsi="Times New Roman" w:cs="Times New Roman"/>
          <w:color w:val="auto"/>
          <w:highlight w:val="none"/>
          <w:lang w:val="en-US" w:eastAsia="zh-CN"/>
        </w:rPr>
        <w:t>48</w:t>
      </w:r>
      <w:r>
        <w:rPr>
          <w:rFonts w:hint="eastAsia" w:cs="Times New Roman"/>
          <w:color w:val="auto"/>
          <w:highlight w:val="none"/>
          <w:lang w:val="en-US" w:eastAsia="zh-CN"/>
        </w:rPr>
        <w:t>5</w:t>
      </w:r>
      <w:r>
        <w:rPr>
          <w:rFonts w:hint="eastAsia"/>
          <w:color w:val="auto"/>
          <w:highlight w:val="none"/>
        </w:rPr>
        <w:t>通讯接口用于连接应急照明控制器；</w:t>
      </w:r>
    </w:p>
    <w:p w14:paraId="67C35422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b/>
          <w:bCs/>
          <w:color w:val="auto"/>
          <w:highlight w:val="none"/>
        </w:rPr>
      </w:pPr>
      <w:r>
        <w:rPr>
          <w:rFonts w:hint="default" w:ascii="Times New Roman" w:hAnsi="Times New Roman" w:cs="Times New Roman"/>
          <w:color w:val="auto"/>
          <w:highlight w:val="none"/>
        </w:rPr>
        <w:t>2</w:t>
      </w:r>
      <w:r>
        <w:rPr>
          <w:color w:val="auto"/>
          <w:highlight w:val="none"/>
        </w:rPr>
        <w:t>）</w:t>
      </w:r>
      <w:r>
        <w:rPr>
          <w:rFonts w:hint="eastAsia"/>
          <w:color w:val="auto"/>
          <w:highlight w:val="none"/>
          <w:lang w:val="en-US" w:eastAsia="zh-CN"/>
        </w:rPr>
        <w:t>集中电源整体具备IP65的防护等级</w:t>
      </w:r>
      <w:r>
        <w:rPr>
          <w:rFonts w:hint="eastAsia"/>
          <w:color w:val="auto"/>
          <w:highlight w:val="none"/>
        </w:rPr>
        <w:t>；</w:t>
      </w:r>
    </w:p>
    <w:p w14:paraId="03B2D7AE"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textAlignment w:val="auto"/>
        <w:rPr>
          <w:color w:val="auto"/>
          <w:highlight w:val="none"/>
        </w:rPr>
      </w:pPr>
      <w:r>
        <w:rPr>
          <w:rFonts w:hint="default" w:ascii="Times New Roman" w:hAnsi="Times New Roman" w:cs="Times New Roman"/>
          <w:color w:val="auto"/>
          <w:highlight w:val="none"/>
        </w:rPr>
        <w:t>3</w:t>
      </w:r>
      <w:r>
        <w:rPr>
          <w:color w:val="auto"/>
          <w:highlight w:val="none"/>
        </w:rPr>
        <w:t>）</w:t>
      </w:r>
      <w:r>
        <w:rPr>
          <w:rFonts w:hint="eastAsia"/>
          <w:color w:val="auto"/>
          <w:highlight w:val="none"/>
          <w:lang w:val="en-US" w:eastAsia="zh-CN"/>
        </w:rPr>
        <w:t>可拆卸</w:t>
      </w:r>
      <w:r>
        <w:rPr>
          <w:rFonts w:hint="eastAsia"/>
          <w:color w:val="auto"/>
          <w:highlight w:val="none"/>
        </w:rPr>
        <w:t>挂耳</w:t>
      </w:r>
      <w:r>
        <w:rPr>
          <w:rFonts w:hint="eastAsia"/>
          <w:color w:val="auto"/>
          <w:highlight w:val="none"/>
          <w:lang w:eastAsia="zh-CN"/>
        </w:rPr>
        <w:t>，</w:t>
      </w:r>
      <w:r>
        <w:rPr>
          <w:rFonts w:hint="eastAsia"/>
          <w:color w:val="auto"/>
          <w:highlight w:val="none"/>
          <w:lang w:val="en-US" w:eastAsia="zh-CN"/>
        </w:rPr>
        <w:t>支持</w:t>
      </w:r>
      <w:r>
        <w:rPr>
          <w:color w:val="auto"/>
          <w:highlight w:val="none"/>
        </w:rPr>
        <w:t>壁挂安装方式</w:t>
      </w:r>
      <w:r>
        <w:rPr>
          <w:rFonts w:hint="eastAsia"/>
          <w:color w:val="auto"/>
          <w:highlight w:val="none"/>
        </w:rPr>
        <w:t>；</w:t>
      </w:r>
    </w:p>
    <w:p w14:paraId="720108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20" w:firstLineChars="200"/>
        <w:textAlignment w:val="auto"/>
        <w:rPr>
          <w:rFonts w:ascii="宋体" w:hAnsi="宋体" w:cs="宋体"/>
          <w:color w:val="auto"/>
          <w:szCs w:val="21"/>
          <w:highlight w:val="none"/>
        </w:rPr>
      </w:pPr>
      <w:r>
        <w:rPr>
          <w:rFonts w:hint="default" w:ascii="Times New Roman" w:hAnsi="Times New Roman" w:cs="Times New Roman"/>
          <w:color w:val="auto"/>
          <w:szCs w:val="21"/>
          <w:highlight w:val="none"/>
          <w:lang w:val="en-US" w:eastAsia="zh-CN"/>
        </w:rPr>
        <w:t>4</w:t>
      </w:r>
      <w:r>
        <w:rPr>
          <w:color w:val="auto"/>
          <w:szCs w:val="21"/>
          <w:highlight w:val="none"/>
        </w:rPr>
        <w:t>）</w:t>
      </w:r>
      <w:r>
        <w:rPr>
          <w:rFonts w:hint="eastAsia"/>
          <w:color w:val="auto"/>
          <w:szCs w:val="21"/>
          <w:highlight w:val="none"/>
          <w:lang w:val="en-US" w:eastAsia="zh-CN"/>
        </w:rPr>
        <w:t>全新的系统架构，保证了良好的系统扩展和兼容性能</w:t>
      </w:r>
      <w:r>
        <w:rPr>
          <w:rFonts w:hint="eastAsia" w:ascii="宋体" w:hAnsi="宋体" w:cs="宋体"/>
          <w:color w:val="auto"/>
          <w:szCs w:val="21"/>
          <w:highlight w:val="none"/>
        </w:rPr>
        <w:t>；</w:t>
      </w:r>
    </w:p>
    <w:p w14:paraId="68C97A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20" w:firstLineChars="200"/>
        <w:textAlignment w:val="auto"/>
        <w:rPr>
          <w:rFonts w:hint="eastAsia" w:eastAsia="宋体"/>
          <w:color w:val="auto"/>
          <w:szCs w:val="21"/>
          <w:highlight w:val="none"/>
          <w:lang w:eastAsia="zh-CN"/>
        </w:rPr>
      </w:pPr>
      <w:r>
        <w:rPr>
          <w:rFonts w:hint="default" w:ascii="Times New Roman" w:hAnsi="Times New Roman" w:cs="Times New Roman"/>
          <w:color w:val="auto"/>
          <w:szCs w:val="21"/>
          <w:highlight w:val="none"/>
          <w:lang w:val="en-US" w:eastAsia="zh-CN"/>
        </w:rPr>
        <w:t>5</w:t>
      </w:r>
      <w:r>
        <w:rPr>
          <w:color w:val="auto"/>
          <w:szCs w:val="21"/>
          <w:highlight w:val="none"/>
        </w:rPr>
        <w:t>）</w:t>
      </w:r>
      <w:r>
        <w:rPr>
          <w:rFonts w:hint="eastAsia"/>
          <w:color w:val="auto"/>
          <w:szCs w:val="21"/>
          <w:highlight w:val="none"/>
        </w:rPr>
        <w:t>内置微处理器，采用</w:t>
      </w:r>
      <w:r>
        <w:rPr>
          <w:rFonts w:hint="default" w:ascii="Times New Roman" w:hAnsi="Times New Roman" w:cs="Times New Roman"/>
          <w:color w:val="auto"/>
          <w:szCs w:val="21"/>
          <w:highlight w:val="none"/>
        </w:rPr>
        <w:t>SMT</w:t>
      </w:r>
      <w:r>
        <w:rPr>
          <w:rFonts w:hint="eastAsia"/>
          <w:color w:val="auto"/>
          <w:szCs w:val="21"/>
          <w:highlight w:val="none"/>
        </w:rPr>
        <w:t>表面贴装工艺</w:t>
      </w:r>
      <w:r>
        <w:rPr>
          <w:rFonts w:hint="eastAsia"/>
          <w:color w:val="auto"/>
          <w:szCs w:val="21"/>
          <w:highlight w:val="none"/>
          <w:lang w:val="en-US" w:eastAsia="zh-CN"/>
        </w:rPr>
        <w:t>;</w:t>
      </w:r>
    </w:p>
    <w:p w14:paraId="2A2EE2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20"/>
        <w:textAlignment w:val="auto"/>
        <w:rPr>
          <w:rFonts w:ascii="宋体" w:hAnsi="宋体" w:cs="宋体"/>
          <w:color w:val="auto"/>
          <w:spacing w:val="-9"/>
          <w:szCs w:val="21"/>
          <w:highlight w:val="none"/>
        </w:rPr>
      </w:pPr>
      <w:r>
        <w:rPr>
          <w:rFonts w:hint="eastAsia"/>
          <w:color w:val="auto"/>
          <w:szCs w:val="21"/>
          <w:highlight w:val="none"/>
        </w:rPr>
        <w:t>6</w:t>
      </w:r>
      <w:r>
        <w:rPr>
          <w:color w:val="auto"/>
          <w:szCs w:val="21"/>
          <w:highlight w:val="none"/>
        </w:rPr>
        <w:t>）</w:t>
      </w:r>
      <w:r>
        <w:rPr>
          <w:rFonts w:ascii="宋体" w:hAnsi="宋体" w:eastAsia="宋体" w:cs="宋体"/>
          <w:color w:val="auto"/>
          <w:spacing w:val="-2"/>
          <w:sz w:val="21"/>
          <w:szCs w:val="21"/>
          <w:highlight w:val="none"/>
        </w:rPr>
        <w:t>液晶显示的人机</w:t>
      </w:r>
      <w:r>
        <w:rPr>
          <w:rFonts w:hint="eastAsia" w:ascii="宋体" w:hAnsi="宋体" w:cs="宋体"/>
          <w:color w:val="auto"/>
          <w:spacing w:val="-2"/>
          <w:sz w:val="21"/>
          <w:szCs w:val="21"/>
          <w:highlight w:val="none"/>
          <w:lang w:val="en-US" w:eastAsia="zh-CN"/>
        </w:rPr>
        <w:t>交互</w:t>
      </w:r>
      <w:r>
        <w:rPr>
          <w:rFonts w:ascii="宋体" w:hAnsi="宋体" w:eastAsia="宋体" w:cs="宋体"/>
          <w:color w:val="auto"/>
          <w:spacing w:val="-2"/>
          <w:sz w:val="21"/>
          <w:szCs w:val="21"/>
          <w:highlight w:val="none"/>
        </w:rPr>
        <w:t>界面，显示明确、操作简单；</w:t>
      </w:r>
    </w:p>
    <w:p w14:paraId="64781B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firstLine="420"/>
        <w:textAlignment w:val="auto"/>
        <w:rPr>
          <w:color w:val="auto"/>
          <w:highlight w:val="none"/>
        </w:rPr>
      </w:pPr>
      <w:r>
        <w:rPr>
          <w:rFonts w:hint="eastAsia"/>
          <w:color w:val="auto"/>
          <w:szCs w:val="21"/>
          <w:highlight w:val="none"/>
        </w:rPr>
        <w:t>7</w:t>
      </w:r>
      <w:r>
        <w:rPr>
          <w:color w:val="auto"/>
          <w:szCs w:val="21"/>
          <w:highlight w:val="none"/>
        </w:rPr>
        <w:t>）</w:t>
      </w:r>
      <w:r>
        <w:rPr>
          <w:rFonts w:hint="eastAsia"/>
          <w:color w:val="auto"/>
          <w:szCs w:val="21"/>
          <w:highlight w:val="none"/>
          <w:lang w:val="en-US" w:eastAsia="zh-CN"/>
        </w:rPr>
        <w:t>回路输出</w:t>
      </w:r>
      <w:r>
        <w:rPr>
          <w:rFonts w:hint="default" w:ascii="Times New Roman" w:hAnsi="Times New Roman" w:eastAsia="Times New Roman" w:cs="Times New Roman"/>
          <w:color w:val="auto"/>
          <w:spacing w:val="-3"/>
          <w:sz w:val="21"/>
          <w:szCs w:val="21"/>
          <w:highlight w:val="none"/>
        </w:rPr>
        <w:t>DC36V</w:t>
      </w:r>
      <w:r>
        <w:rPr>
          <w:rFonts w:ascii="Times New Roman" w:hAnsi="Times New Roman" w:eastAsia="Times New Roman" w:cs="Times New Roman"/>
          <w:color w:val="auto"/>
          <w:spacing w:val="14"/>
          <w:sz w:val="21"/>
          <w:szCs w:val="21"/>
          <w:highlight w:val="none"/>
        </w:rPr>
        <w:t xml:space="preserve"> </w:t>
      </w:r>
      <w:r>
        <w:rPr>
          <w:rFonts w:ascii="宋体" w:hAnsi="宋体" w:eastAsia="宋体" w:cs="宋体"/>
          <w:color w:val="auto"/>
          <w:spacing w:val="-3"/>
          <w:sz w:val="21"/>
          <w:szCs w:val="21"/>
          <w:highlight w:val="none"/>
        </w:rPr>
        <w:t>安全工作电压</w:t>
      </w:r>
      <w:r>
        <w:rPr>
          <w:rFonts w:hint="eastAsia" w:ascii="宋体" w:hAnsi="宋体" w:cs="宋体"/>
          <w:color w:val="auto"/>
          <w:spacing w:val="-3"/>
          <w:sz w:val="21"/>
          <w:szCs w:val="21"/>
          <w:highlight w:val="none"/>
          <w:lang w:val="en-US" w:eastAsia="zh-CN"/>
        </w:rPr>
        <w:t>;</w:t>
      </w:r>
    </w:p>
    <w:p w14:paraId="4A451480">
      <w:pPr>
        <w:pStyle w:val="2"/>
        <w:numPr>
          <w:ilvl w:val="0"/>
          <w:numId w:val="2"/>
        </w:numPr>
        <w:ind w:left="425" w:leftChars="0" w:hanging="425" w:firstLineChars="0"/>
        <w:rPr>
          <w:lang w:eastAsia="zh-CN"/>
        </w:rPr>
      </w:pPr>
      <w:r>
        <w:rPr>
          <w:lang w:eastAsia="zh-CN"/>
        </w:rPr>
        <w:t xml:space="preserve"> </w:t>
      </w:r>
      <w:bookmarkStart w:id="2" w:name="_Toc15763"/>
      <w:r>
        <w:rPr>
          <w:rFonts w:hint="eastAsia"/>
          <w:lang w:eastAsia="zh-CN"/>
        </w:rPr>
        <w:t>应急照明配电箱</w:t>
      </w:r>
      <w:r>
        <w:rPr>
          <w:lang w:eastAsia="zh-CN"/>
        </w:rPr>
        <w:t>的组成</w:t>
      </w:r>
      <w:bookmarkEnd w:id="2"/>
    </w:p>
    <w:p w14:paraId="57305840">
      <w:pPr>
        <w:numPr>
          <w:ilvl w:val="1"/>
          <w:numId w:val="2"/>
        </w:numPr>
        <w:spacing w:before="10" w:after="156" w:afterLines="50" w:line="240" w:lineRule="auto"/>
        <w:ind w:left="567" w:leftChars="0" w:hanging="567" w:firstLineChars="0"/>
        <w:outlineLvl w:val="1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  <w:bookmarkStart w:id="3" w:name="_Toc1419"/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JF-PD-AC(DC36V ⁄ 0.45kVA)-PA209(65)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应急照明配电箱</w:t>
      </w:r>
      <w:bookmarkEnd w:id="3"/>
    </w:p>
    <w:p w14:paraId="74B682B6">
      <w:r>
        <w:rPr>
          <w:rFonts w:hint="eastAsia"/>
          <w:lang w:eastAsia="zh-CN"/>
        </w:rPr>
        <w:t>JF-PD-AC(DC36V ⁄ 0.45kVA)-PA209(65)</w:t>
      </w:r>
      <w:r>
        <w:rPr>
          <w:rFonts w:hint="eastAsia"/>
        </w:rPr>
        <w:t>应急照明配电箱</w:t>
      </w:r>
      <w:r>
        <w:t>包括：</w:t>
      </w:r>
    </w:p>
    <w:p w14:paraId="18C17CCD">
      <w:r>
        <w:rPr>
          <w:b/>
          <w:bCs/>
        </w:rPr>
        <w:t>显示</w:t>
      </w:r>
      <w:r>
        <w:rPr>
          <w:rFonts w:hint="eastAsia"/>
          <w:b/>
          <w:bCs/>
        </w:rPr>
        <w:t>模块：</w:t>
      </w:r>
      <w:r>
        <w:rPr>
          <w:rFonts w:hint="eastAsia"/>
          <w:lang w:val="en-US" w:eastAsia="zh-CN"/>
        </w:rPr>
        <w:t>具</w:t>
      </w:r>
      <w:r>
        <w:rPr>
          <w:rFonts w:hint="eastAsia"/>
        </w:rPr>
        <w:t>有LCD显示屏与状态指示灯，通过</w:t>
      </w:r>
      <w:r>
        <w:rPr>
          <w:rFonts w:hint="eastAsia"/>
          <w:lang w:val="en-US" w:eastAsia="zh-CN"/>
        </w:rPr>
        <w:t>数据线</w:t>
      </w:r>
      <w:r>
        <w:rPr>
          <w:rFonts w:hint="eastAsia"/>
        </w:rPr>
        <w:t>与主</w:t>
      </w:r>
      <w:r>
        <w:rPr>
          <w:rFonts w:hint="eastAsia"/>
          <w:lang w:val="en-US" w:eastAsia="zh-CN"/>
        </w:rPr>
        <w:t>电源</w:t>
      </w:r>
      <w:r>
        <w:rPr>
          <w:rFonts w:hint="eastAsia"/>
        </w:rPr>
        <w:t>连接，可实时显示</w:t>
      </w:r>
      <w:r>
        <w:rPr>
          <w:rFonts w:hint="eastAsia"/>
          <w:lang w:val="en-US" w:eastAsia="zh-CN"/>
        </w:rPr>
        <w:t>主电源</w:t>
      </w:r>
      <w:r>
        <w:rPr>
          <w:rFonts w:hint="eastAsia"/>
        </w:rPr>
        <w:t>的</w:t>
      </w:r>
      <w:r>
        <w:rPr>
          <w:rFonts w:hint="eastAsia"/>
          <w:lang w:val="en-US" w:eastAsia="zh-CN"/>
        </w:rPr>
        <w:t>数据信息和故障状态</w:t>
      </w:r>
      <w:r>
        <w:rPr>
          <w:rFonts w:hint="eastAsia"/>
        </w:rPr>
        <w:t>，可更改设备地址、</w:t>
      </w:r>
      <w:r>
        <w:rPr>
          <w:rFonts w:hint="eastAsia"/>
          <w:lang w:val="en-US" w:eastAsia="zh-CN"/>
        </w:rPr>
        <w:t>查询故障信息及报警</w:t>
      </w:r>
      <w:r>
        <w:rPr>
          <w:rFonts w:hint="eastAsia"/>
        </w:rPr>
        <w:t>、灯具自动登记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校准电源参数</w:t>
      </w:r>
      <w:r>
        <w:rPr>
          <w:rFonts w:hint="eastAsia"/>
        </w:rPr>
        <w:t>等功能。</w:t>
      </w:r>
    </w:p>
    <w:p w14:paraId="51DD818A">
      <w:pPr>
        <w:ind w:firstLine="422" w:firstLineChars="200"/>
      </w:pPr>
      <w:r>
        <w:rPr>
          <w:rFonts w:hint="eastAsia"/>
          <w:b/>
          <w:bCs/>
        </w:rPr>
        <w:t>主</w:t>
      </w:r>
      <w:r>
        <w:rPr>
          <w:rFonts w:hint="eastAsia"/>
          <w:b/>
          <w:bCs/>
          <w:lang w:val="en-US" w:eastAsia="zh-CN"/>
        </w:rPr>
        <w:t>电源</w:t>
      </w:r>
      <w:r>
        <w:rPr>
          <w:rFonts w:hint="eastAsia"/>
          <w:b/>
          <w:bCs/>
        </w:rPr>
        <w:t>：</w:t>
      </w:r>
      <w:r>
        <w:rPr>
          <w:rFonts w:hint="eastAsia"/>
        </w:rPr>
        <w:t>高度集成电源转换、控制、通讯等。</w:t>
      </w:r>
    </w:p>
    <w:p w14:paraId="39BF6665">
      <w:pPr>
        <w:ind w:firstLine="422" w:firstLineChars="200"/>
      </w:pPr>
      <w:r>
        <w:rPr>
          <w:rFonts w:hint="eastAsia"/>
          <w:b/>
          <w:bCs/>
        </w:rPr>
        <w:t>备用电源（电池组）：</w:t>
      </w:r>
      <w:r>
        <w:rPr>
          <w:rFonts w:hint="eastAsia"/>
        </w:rPr>
        <w:t>使用安全可靠的磷酸铁锂电池，电池组内含独立的电池管理监测系统，</w:t>
      </w:r>
      <w:r>
        <w:rPr>
          <w:rFonts w:hint="eastAsia"/>
          <w:lang w:val="en-US" w:eastAsia="zh-CN"/>
        </w:rPr>
        <w:t>使</w:t>
      </w:r>
      <w:r>
        <w:rPr>
          <w:rFonts w:hint="eastAsia"/>
        </w:rPr>
        <w:t>电池更安全。</w:t>
      </w:r>
    </w:p>
    <w:p w14:paraId="1AAD96B3">
      <w:pPr>
        <w:spacing w:line="240" w:lineRule="auto"/>
        <w:ind w:firstLine="0" w:firstLineChars="0"/>
        <w:jc w:val="center"/>
        <w:rPr>
          <w:rFonts w:hint="eastAsia"/>
        </w:rPr>
      </w:pPr>
    </w:p>
    <w:p w14:paraId="18DCDFA1">
      <w:pPr>
        <w:spacing w:line="240" w:lineRule="auto"/>
        <w:ind w:firstLine="0" w:firstLineChars="0"/>
        <w:jc w:val="center"/>
        <w:rPr>
          <w:rFonts w:hint="eastAsia"/>
        </w:rPr>
      </w:pPr>
    </w:p>
    <w:p w14:paraId="705A03C6">
      <w:pPr>
        <w:spacing w:line="240" w:lineRule="auto"/>
        <w:ind w:firstLine="0" w:firstLineChars="0"/>
        <w:jc w:val="center"/>
        <w:rPr>
          <w:rFonts w:hint="eastAsia"/>
        </w:rPr>
      </w:pPr>
    </w:p>
    <w:p w14:paraId="05F50487">
      <w:pPr>
        <w:spacing w:line="240" w:lineRule="auto"/>
        <w:ind w:firstLine="0" w:firstLineChars="0"/>
        <w:jc w:val="center"/>
        <w:rPr>
          <w:rFonts w:hint="eastAsia"/>
        </w:rPr>
      </w:pPr>
    </w:p>
    <w:p w14:paraId="0C999EE6">
      <w:pPr>
        <w:spacing w:line="240" w:lineRule="auto"/>
        <w:ind w:firstLine="0" w:firstLineChars="0"/>
        <w:jc w:val="center"/>
        <w:rPr>
          <w:rFonts w:hint="eastAsia"/>
        </w:rPr>
      </w:pPr>
    </w:p>
    <w:p w14:paraId="1C8FE9E2">
      <w:pPr>
        <w:spacing w:line="240" w:lineRule="auto"/>
        <w:ind w:firstLine="0" w:firstLineChars="0"/>
        <w:jc w:val="center"/>
        <w:rPr>
          <w:rFonts w:hint="eastAsia"/>
        </w:rPr>
      </w:pPr>
      <w:bookmarkStart w:id="101" w:name="_GoBack"/>
      <w:bookmarkEnd w:id="101"/>
    </w:p>
    <w:p w14:paraId="55B23C53">
      <w:pPr>
        <w:spacing w:line="240" w:lineRule="auto"/>
        <w:ind w:firstLine="0" w:firstLineChars="0"/>
        <w:jc w:val="center"/>
        <w:rPr>
          <w:rFonts w:hint="eastAsia"/>
        </w:rPr>
      </w:pPr>
    </w:p>
    <w:p w14:paraId="3AF7C095">
      <w:pPr>
        <w:spacing w:line="240" w:lineRule="auto"/>
        <w:ind w:firstLine="0" w:firstLineChars="0"/>
        <w:jc w:val="center"/>
        <w:rPr>
          <w:rFonts w:hint="eastAsia"/>
        </w:rPr>
      </w:pPr>
    </w:p>
    <w:p w14:paraId="437A732E">
      <w:pPr>
        <w:spacing w:line="240" w:lineRule="auto"/>
        <w:ind w:firstLine="0" w:firstLineChars="0"/>
        <w:jc w:val="center"/>
        <w:rPr>
          <w:rFonts w:hint="eastAsia"/>
        </w:rPr>
      </w:pPr>
    </w:p>
    <w:p w14:paraId="6C4A6ABF">
      <w:pPr>
        <w:spacing w:line="240" w:lineRule="auto"/>
        <w:ind w:firstLine="0" w:firstLineChars="0"/>
        <w:jc w:val="center"/>
        <w:rPr>
          <w:rFonts w:hint="eastAsia"/>
        </w:rPr>
      </w:pPr>
    </w:p>
    <w:p w14:paraId="7A4BA2B8">
      <w:pPr>
        <w:spacing w:line="240" w:lineRule="auto"/>
        <w:ind w:firstLine="0" w:firstLineChars="0"/>
        <w:jc w:val="center"/>
        <w:rPr>
          <w:rFonts w:hint="eastAsia"/>
        </w:rPr>
      </w:pPr>
    </w:p>
    <w:p w14:paraId="3672C1A8">
      <w:pPr>
        <w:spacing w:line="240" w:lineRule="auto"/>
        <w:ind w:firstLine="0" w:firstLineChars="0"/>
        <w:jc w:val="center"/>
        <w:rPr>
          <w:rFonts w:hint="eastAsia"/>
        </w:rPr>
      </w:pPr>
    </w:p>
    <w:p w14:paraId="7EC813AB">
      <w:pPr>
        <w:spacing w:line="240" w:lineRule="auto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2448560" cy="3308985"/>
            <wp:effectExtent l="0" t="0" r="8890" b="5715"/>
            <wp:docPr id="13" name="图片 13" descr="微信图片_2024102416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10241617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7854D">
      <w:pPr>
        <w:ind w:firstLine="420"/>
        <w:jc w:val="center"/>
      </w:pPr>
      <w:r>
        <w:t>图</w:t>
      </w:r>
      <w:r>
        <w:rPr>
          <w:rFonts w:hint="eastAsia"/>
        </w:rPr>
        <w:t>2-</w:t>
      </w:r>
      <w:r>
        <w:t>1 正面外观照</w:t>
      </w:r>
    </w:p>
    <w:p w14:paraId="1C104D71">
      <w:pPr>
        <w:ind w:firstLine="420"/>
        <w:jc w:val="center"/>
      </w:pPr>
    </w:p>
    <w:p w14:paraId="243C97B4">
      <w:pPr>
        <w:ind w:firstLine="420"/>
        <w:jc w:val="center"/>
      </w:pPr>
    </w:p>
    <w:p w14:paraId="7DB36D43">
      <w:pPr>
        <w:ind w:firstLine="420"/>
        <w:jc w:val="center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1106805</wp:posOffset>
                </wp:positionH>
                <wp:positionV relativeFrom="paragraph">
                  <wp:posOffset>157480</wp:posOffset>
                </wp:positionV>
                <wp:extent cx="839470" cy="309245"/>
                <wp:effectExtent l="6350" t="6350" r="11430" b="1189355"/>
                <wp:wrapNone/>
                <wp:docPr id="1178001302" name="对话气泡: 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470" cy="309245"/>
                        </a:xfrm>
                        <a:prstGeom prst="wedgeRectCallout">
                          <a:avLst>
                            <a:gd name="adj1" fmla="val 41906"/>
                            <a:gd name="adj2" fmla="val 41365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372B1F">
                            <w:pPr>
                              <w:spacing w:line="240" w:lineRule="auto"/>
                              <w:ind w:firstLine="0" w:firstLineChars="0"/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显示模块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" o:spid="_x0000_s1026" o:spt="61" type="#_x0000_t61" style="position:absolute;left:0pt;margin-left:87.15pt;margin-top:12.4pt;height:24.35pt;width:66.1pt;z-index:251661312;v-text-anchor:middle;mso-width-relative:page;mso-height-relative:page;" filled="f" stroked="t" coordsize="21600,21600" o:gfxdata="UEsDBAoAAAAAAIdO4kAAAAAAAAAAAAAAAAAEAAAAZHJzL1BLAwQUAAAACACHTuJAY+tpmdsAAAAJ&#10;AQAADwAAAGRycy9kb3ducmV2LnhtbE2PQU/CQBCF7yb+h82YeDGwLQWqtVtiFDEeMAoePC7dsa10&#10;Z5vuFvDfO570+DJf3nwvX5xsKw7Y+8aRgngcgUAqnWmoUvC+fRxdg/BBk9GtI1TwjR4WxflZrjPj&#10;jvSGh02oBJeQz7SCOoQuk9KXNVrtx65D4tun660OHPtKml4fudy2chJFc2l1Q/yh1h3e11juN4NV&#10;8PoVr26e79Krh32zHpYvH8l2+URKXV7E0S2IgKfwB8OvPqtDwU47N5DxouWcThNGFUymPIGBJJrP&#10;QOwUpMkMZJHL/wuKH1BLAwQUAAAACACHTuJAIr3HPrUCAABKBQAADgAAAGRycy9lMm9Eb2MueG1s&#10;rVTNbhMxEL4j8Q6W73R/kjZN1KSKEhUhVTSiIM6O184a+Q/byaY8B1eE4MapSJw48DgtPAZj77YN&#10;hUMP5ODM7Ixn5vtmxkfHWyXRhjkvjB7jYi/HiGlqKqFXY/zq5cmTQ4x8ILoi0mg2xhfM4+PJ40dH&#10;jR2x0tRGVswhCKL9qLFjXIdgR1nmac0U8XvGMg1GbpwiAVS3yipHGoiuZFbm+UHWGFdZZyjzHr7O&#10;WyPuIrqHBDScC8rmhq4V06GN6pgkASD5WliPJ6lazhkNZ5x7FpAcY0Aa0glJQF7GM5sckdHKEVsL&#10;2pVAHlLCPUyKCA1Jb0PNSSBo7cRfoZSgznjDwx41KmuBJEYARZHf4+a8JpYlLEC1t7ek+/8Xlj7f&#10;LBwSFUxCMTjM86KXlxhpoqDzV5fff11+uP76/vrbpxH6+fHL1Y/PqIyUNdaP4Oa5XbhO8yBG/Fvu&#10;VPwHZGibaL64pZltA6Lw8bA37A+gARRMvXxY9vdjzOzusnU+PGVGoSiMccOqFXsBrZwRKc06JKLJ&#10;5tSHxHjVlUuqNwVGXElo4IZI1C+G+UHX4B0fgLfr0zvYv0nfhYRCbgqI8bU5EVKmOZEaNUBUOchj&#10;9QSGn8PQgagsEOj1CiMiV7BVNLhUpDdSVPF6DOTdajmTDkFtQEn6dbj/cIu558TXrV8ytSCUCLB4&#10;UihgcPe21EBe7EjbgyiF7XLbNWZpqgvosDPt6HtLTwRkOCU+LIgDqgAKvAbhDA4uDeAznYRRbdy7&#10;f32P/jCCYMWogd0B7G/XxDGM5DMNwzks+n0IG5LS3x+UoLhdy3LXotdqZoASaB5Ul8ToH+SNyJ1R&#10;r+HRmMasYCKaQu6W5U6ZhXan4dmhbDpNbrBgloRTfW5pDN72croOhosQ5y0S1bLTKbBiaQy75yDu&#10;8K6evO6ewMl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Y+tpmdsAAAAJAQAADwAAAAAAAAABACAA&#10;AAAiAAAAZHJzL2Rvd25yZXYueG1sUEsBAhQAFAAAAAgAh07iQCK9xz61AgAASgUAAA4AAAAAAAAA&#10;AQAgAAAAKgEAAGRycy9lMm9Eb2MueG1sUEsFBgAAAAAGAAYAWQEAAFEGAAAAAA==&#10;" adj="19852,100149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 w14:paraId="65372B1F">
                      <w:pPr>
                        <w:spacing w:line="240" w:lineRule="auto"/>
                        <w:ind w:firstLine="0" w:firstLineChars="0"/>
                        <w:jc w:val="left"/>
                        <w:rPr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显示模块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3670300</wp:posOffset>
                </wp:positionH>
                <wp:positionV relativeFrom="paragraph">
                  <wp:posOffset>121920</wp:posOffset>
                </wp:positionV>
                <wp:extent cx="1009650" cy="309245"/>
                <wp:effectExtent l="31750" t="6350" r="6350" b="903605"/>
                <wp:wrapNone/>
                <wp:docPr id="84453369" name="对话气泡: 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09245"/>
                        </a:xfrm>
                        <a:prstGeom prst="wedgeRectCallout">
                          <a:avLst>
                            <a:gd name="adj1" fmla="val -51509"/>
                            <a:gd name="adj2" fmla="val 321663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B5675">
                            <w:pPr>
                              <w:spacing w:line="240" w:lineRule="auto"/>
                              <w:ind w:firstLine="0" w:firstLineChars="0"/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锂电电池组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" o:spid="_x0000_s1026" o:spt="61" type="#_x0000_t61" style="position:absolute;left:0pt;margin-left:289pt;margin-top:9.6pt;height:24.35pt;width:79.5pt;z-index:251662336;v-text-anchor:middle;mso-width-relative:page;mso-height-relative:page;" filled="f" stroked="t" coordsize="21600,21600" o:gfxdata="UEsDBAoAAAAAAIdO4kAAAAAAAAAAAAAAAAAEAAAAZHJzL1BLAwQUAAAACACHTuJAR8uvl9kAAAAJ&#10;AQAADwAAAGRycy9kb3ducmV2LnhtbE2PwU7DMBBE70j8g7VI3KjTIpo2ZFOJIqQe4NCC4OrGSxIR&#10;r0PstE2/nuUEx50Zzb7JVyfXqgP1ofGMMJ0koIhLbxuuEN5en24WoEI0bE3rmRBGCrAqLi9yk1l/&#10;5C0ddrFSUsIhMwh1jF2mdShrciZMfEcs3qfvnYly9pW2vTlKuWv1LEnm2pmG5UNtOlrXVH7tBodA&#10;3+uRXp718PBxtqN/f9xsz2GDeH01Te5BRTrFvzD84gs6FMK09wPboFqEu3QhW6IYyxkoCaS3qQh7&#10;hHm6BF3k+v+C4gdQSwMEFAAAAAgAh07iQBh3hMO3AgAASgUAAA4AAABkcnMvZTJvRG9jLnhtbK1U&#10;zW4TMRC+I/EOlu/t/uSnTdRNFSUqQqqgoiDOjte7a+Q/bCeb8hxcEYIbpyJx4sDjtPAYjL3bNhQO&#10;PZCDM7Mz/mbmmxkfHW+lQBtmHdeqwNl+ihFTVJdc1QV+9fJk7xAj54kqidCKFfiCOXw8e/zoqDVT&#10;lutGi5JZBCDKTVtT4MZ7M00SRxsmidvXhikwVtpK4kG1dVJa0gK6FEmepuOk1bY0VlPmHHxddkbc&#10;I9qHAOqq4pQtNV1LpnyHapkgHkpyDTcOz2K2VcWof15VjnkkCgyV+nhCEJBX4UxmR2RaW2IaTvsU&#10;yENSuFeTJFxB0FuoJfEErS3/C0pyarXTld+nWiZdIZERqCJL73Fz3hDDYi1AtTO3pLv/B0ufbc4s&#10;4mWBD4fD0WAwnmCkiIS+X11+/3X54frr++tvn6bo58cvVz8+ozwQ1ho3hXvn5sz2mgMxVL+trAz/&#10;UBfaRpIvbklmW48ofMzSdDIeAf8UbIN0kg9HATS5u22s80+YligIBW5ZWbMX0MkFEUKvfeSZbE6d&#10;j4SXfb6kfJNhVEkB/dsQgfZG2Sid9A3eccp3nQZ5Nh4P+vg9JmRyk0EIoPQJFyLOiVCohQLygzSk&#10;T2D4Kxg6EKUBAp2qMSKihq2i3sYsnRa8DNcDkLP1aiEsguSAlPjrA//hFmIviWs6v2jqipDcw+IJ&#10;LqFXu7eFAvZCT7ouBMlvV9u+NStdXkCHre5G3xl6wiHCKXH+jFjgCkqB18A/h6MSGurTvYRRo+27&#10;f30P/jCCYMWohd2B2t+uiWUYiacKhnOSDYcA66MyHB3koNhdy2rXotZyoYES6B5kF8Xg78WNWFkt&#10;X8OjMQ9RwUQUhdgdy72y8N1Ow7ND2Xwe3WDBDPGn6tzQAN71cr72uuI+DFwgqmOnV2DF4hz2z0HY&#10;4V09et09gbP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R8uvl9kAAAAJAQAADwAAAAAAAAABACAA&#10;AAAiAAAAZHJzL2Rvd25yZXYueG1sUEsBAhQAFAAAAAgAh07iQBh3hMO3AgAASgUAAA4AAAAAAAAA&#10;AQAgAAAAKAEAAGRycy9lMm9Eb2MueG1sUEsFBgAAAAAGAAYAWQEAAFEGAAAAAA==&#10;" adj="-326,80279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 w14:paraId="7FAB5675">
                      <w:pPr>
                        <w:spacing w:line="240" w:lineRule="auto"/>
                        <w:ind w:firstLine="0" w:firstLineChars="0"/>
                        <w:jc w:val="left"/>
                        <w:rPr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锂电电池组</w:t>
                      </w:r>
                    </w:p>
                  </w:txbxContent>
                </v:textbox>
              </v:shape>
            </w:pict>
          </mc:Fallback>
        </mc:AlternateContent>
      </w:r>
    </w:p>
    <w:p w14:paraId="400B01F7">
      <w:pPr>
        <w:ind w:firstLine="420"/>
        <w:jc w:val="center"/>
      </w:pPr>
    </w:p>
    <w:p w14:paraId="21B1B051">
      <w:pPr>
        <w:spacing w:line="240" w:lineRule="auto"/>
        <w:ind w:firstLine="420"/>
        <w:jc w:val="center"/>
        <w:rPr>
          <w:rFonts w:hint="eastAsia" w:eastAsia="宋体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4688205</wp:posOffset>
                </wp:positionH>
                <wp:positionV relativeFrom="paragraph">
                  <wp:posOffset>1241425</wp:posOffset>
                </wp:positionV>
                <wp:extent cx="711200" cy="288290"/>
                <wp:effectExtent l="942975" t="6350" r="22225" b="10160"/>
                <wp:wrapNone/>
                <wp:docPr id="1398053150" name="对话气泡: 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288290"/>
                        </a:xfrm>
                        <a:prstGeom prst="wedgeRectCallout">
                          <a:avLst>
                            <a:gd name="adj1" fmla="val -175446"/>
                            <a:gd name="adj2" fmla="val -749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0D94D7">
                            <w:pPr>
                              <w:spacing w:line="240" w:lineRule="auto"/>
                              <w:ind w:firstLine="0" w:firstLineChars="0"/>
                              <w:jc w:val="left"/>
                              <w:rPr>
                                <w:rFonts w:hint="eastAsia" w:eastAsia="宋体"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电源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矩形 2" o:spid="_x0000_s1026" o:spt="61" type="#_x0000_t61" style="position:absolute;left:0pt;margin-left:369.15pt;margin-top:97.75pt;height:22.7pt;width:56pt;z-index:251663360;v-text-anchor:middle;mso-width-relative:page;mso-height-relative:page;" filled="f" stroked="t" coordsize="21600,21600" o:gfxdata="UEsDBAoAAAAAAIdO4kAAAAAAAAAAAAAAAAAEAAAAZHJzL1BLAwQUAAAACACHTuJAUAjAvtoAAAAL&#10;AQAADwAAAGRycy9kb3ducmV2LnhtbE2Py07DMBBF90j8gzVI7KidtoE0xOkCqaLdUFEe60nsJinx&#10;OIrdB3/PsILlzD26c6ZYXlwvTnYMnScNyUSBsFR701Gj4f1tdZeBCBHJYO/Javi2AZbl9VWBufFn&#10;erWnXWwEl1DIUUMb45BLGerWOgwTP1jibO9Hh5HHsZFmxDOXu15OlbqXDjviCy0O9qm19dfu6DRs&#10;KMX950tzkJvDqnpeJ/PtB661vr1J1COIaC/xD4ZffVaHkp0qfyQTRK/hYZbNGOVgkaYgmMhSxZtK&#10;w3SuFiDLQv7/ofwBUEsDBBQAAAAIAIdO4kAaDk4ltwIAAEsFAAAOAAAAZHJzL2Uyb0RvYy54bWyt&#10;VM1uEzEQviPxDpbv7Wa3SfOjbqooURFSRSMK4ux4vbtG/sN2sinPwRUhuHEqEicOPE4Lj8HYu23T&#10;wqEHcnBmdsbz830zPjreSoE2zDquVY7T/R5GTFFdcFXl+PWrk70RRs4TVRChFcvxBXP4ePr0yVFj&#10;JizTtRYFswiCKDdpTI5r780kSRytmSRuXxumwFhqK4kH1VZJYUkD0aVIsl7vMGm0LYzVlDkHXxet&#10;EXcR7WMC6rLklC00XUumfBvVMkE8tORqbhyexmrLklF/VpaOeSRyDJ36eEISkFfhTKZHZFJZYmpO&#10;uxLIY0p40JMkXEHS21AL4glaW/5XKMmp1U6Xfp9qmbSNRESgi7T3AJvzmhgWewGonbkF3f2/sPTF&#10;ZmkRL2ASDsaj3uAgHQA0ikhg/uryx+/Lj9ffPlx//zxBvz59vfr5BWUBssa4Cdw8N0vbaQ7E0P+2&#10;tDL8Q2doG2G+uIWZbT2i8HGYpjAIGFEwZaNRNo40JHeXjXX+GdMSBSHHDSsq9hKonBMh9NpHoMnm&#10;1PmIeNGVS4q3KUalFEDghgi0lw4H/f5hR/GOV3bPa9gf94MP5O9ignRTQUig9AkXIg6KUKgBpLJh&#10;LJ/A9JcwddCJNICgUxVGRFSwVtTbWKXTghfhegjkbLWaC4ugOMAk/rrE99xC7gVxdesXTW0PknvY&#10;PMFljke7t4WC6gMlLQlB8tvVtmNmpYsLoNjqdvadoSccMpwS55fEAlbABDwH/gyOUmjoT3cSRrW2&#10;7//1PfjDDIIVowaWB3p/tyaWYSSeK5jOcdrvQ1gflf5gmIFidy2rXYtay7kGSIA9qC6Kwd+LG7G0&#10;Wr6BV2MWsoKJKAq5W5Q7Ze7bpYZ3h7LZLLrBhhniT9W5oSF4y+Vs7XXJfSA8ANWi0ymwY3EOuvcg&#10;LPGuHr3u3sDp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FAIwL7aAAAACwEAAA8AAAAAAAAAAQAg&#10;AAAAIgAAAGRycy9kb3ducmV2LnhtbFBLAQIUABQAAAAIAIdO4kAaDk4ltwIAAEsFAAAOAAAAAAAA&#10;AAEAIAAAACkBAABkcnMvZTJvRG9jLnhtbFBLBQYAAAAABgAGAFkBAABSBgAAAAA=&#10;" adj="-27096,9181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 w14:paraId="520D94D7">
                      <w:pPr>
                        <w:spacing w:line="240" w:lineRule="auto"/>
                        <w:ind w:firstLine="0" w:firstLineChars="0"/>
                        <w:jc w:val="left"/>
                        <w:rPr>
                          <w:rFonts w:hint="eastAsia" w:eastAsia="宋体"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电源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4043045" cy="2807335"/>
            <wp:effectExtent l="0" t="0" r="14605" b="12065"/>
            <wp:docPr id="6" name="图片 6" descr="6cf7e502afa7d2dfcc03646aacd7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cf7e502afa7d2dfcc03646aacd7905"/>
                    <pic:cNvPicPr>
                      <a:picLocks noChangeAspect="1"/>
                    </pic:cNvPicPr>
                  </pic:nvPicPr>
                  <pic:blipFill>
                    <a:blip r:embed="rId18"/>
                    <a:srcRect l="619" t="5661" r="764" b="308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43045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5E8FF">
      <w:pPr>
        <w:ind w:firstLine="420"/>
        <w:jc w:val="center"/>
      </w:pPr>
      <w:r>
        <w:t>图</w:t>
      </w:r>
      <w:r>
        <w:rPr>
          <w:rFonts w:hint="eastAsia"/>
        </w:rPr>
        <w:t>2-</w:t>
      </w:r>
      <w:r>
        <w:t>2内部结构图</w:t>
      </w:r>
    </w:p>
    <w:p w14:paraId="1B8842C0">
      <w:pPr>
        <w:pStyle w:val="3"/>
        <w:keepNext/>
        <w:keepLines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567" w:leftChars="0" w:hanging="567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bookmarkStart w:id="4" w:name="_Toc8710"/>
      <w:r>
        <w:rPr>
          <w:rFonts w:hint="eastAsia"/>
          <w:szCs w:val="24"/>
        </w:rPr>
        <w:t>外形尺寸及结构介绍：</w:t>
      </w:r>
      <w:bookmarkEnd w:id="4"/>
    </w:p>
    <w:p w14:paraId="747C3DD0">
      <w:pPr>
        <w:rPr>
          <w:rFonts w:asciiTheme="majorHAnsi" w:hAnsiTheme="majorHAnsi" w:cstheme="majorBidi"/>
          <w:sz w:val="24"/>
          <w:szCs w:val="24"/>
        </w:rPr>
      </w:pPr>
      <w:r>
        <w:rPr>
          <w:rFonts w:hint="eastAsia"/>
        </w:rPr>
        <w:t>单位</w:t>
      </w:r>
      <w:r>
        <w:t>（mm）</w:t>
      </w:r>
    </w:p>
    <w:p w14:paraId="56A26C00">
      <w:pPr>
        <w:spacing w:line="240" w:lineRule="auto"/>
        <w:ind w:left="0" w:leftChars="0" w:firstLine="0" w:firstLineChars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11750" cy="5071110"/>
            <wp:effectExtent l="0" t="0" r="12700" b="15240"/>
            <wp:docPr id="5" name="图片 5" descr="99f217a13ff9ec2e03d484dd84d5c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9f217a13ff9ec2e03d484dd84d5cd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507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9A74B">
      <w:pPr>
        <w:ind w:firstLine="420"/>
        <w:jc w:val="center"/>
      </w:pPr>
      <w:r>
        <w:t>图</w:t>
      </w:r>
      <w:r>
        <w:rPr>
          <w:rFonts w:hint="eastAsia"/>
        </w:rPr>
        <w:t>2-</w:t>
      </w:r>
      <w:r>
        <w:t>3外形尺寸示意图</w:t>
      </w:r>
    </w:p>
    <w:p w14:paraId="14A3AB16">
      <w:pPr>
        <w:keepNext w:val="0"/>
        <w:keepLines w:val="0"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567" w:leftChars="0" w:hanging="567" w:firstLineChars="0"/>
        <w:textAlignment w:val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系统接线端子说明</w:t>
      </w:r>
    </w:p>
    <w:tbl>
      <w:tblPr>
        <w:tblStyle w:val="14"/>
        <w:tblW w:w="865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47"/>
        <w:gridCol w:w="6108"/>
      </w:tblGrid>
      <w:tr w14:paraId="389F07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E71F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  <w:rPr>
                <w:b/>
                <w:bCs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Cs w:val="21"/>
                <w:highlight w:val="none"/>
              </w:rPr>
              <w:t>接线端子</w:t>
            </w:r>
          </w:p>
        </w:tc>
        <w:tc>
          <w:tcPr>
            <w:tcW w:w="6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AB31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  <w:rPr>
                <w:b/>
                <w:bCs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Cs w:val="21"/>
                <w:highlight w:val="none"/>
              </w:rPr>
              <w:t>功能说明</w:t>
            </w:r>
          </w:p>
        </w:tc>
      </w:tr>
      <w:tr w14:paraId="6F54D6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FA56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主电输入</w:t>
            </w:r>
            <w:r>
              <w:rPr>
                <w:szCs w:val="21"/>
              </w:rPr>
              <w:t>L</w:t>
            </w:r>
            <w:r>
              <w:rPr>
                <w:rFonts w:hint="eastAsia"/>
                <w:szCs w:val="21"/>
              </w:rPr>
              <w:t>、</w:t>
            </w:r>
            <w:r>
              <w:rPr>
                <w:szCs w:val="21"/>
              </w:rPr>
              <w:t>N</w:t>
            </w:r>
            <w:r>
              <w:rPr>
                <w:rFonts w:hint="eastAsia"/>
                <w:szCs w:val="21"/>
              </w:rPr>
              <w:t>、</w:t>
            </w:r>
            <w:r>
              <w:rPr>
                <w:szCs w:val="21"/>
              </w:rPr>
              <w:t>PE</w:t>
            </w:r>
          </w:p>
        </w:tc>
        <w:tc>
          <w:tcPr>
            <w:tcW w:w="6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D36E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消防电</w:t>
            </w:r>
            <w:r>
              <w:rPr>
                <w:szCs w:val="21"/>
              </w:rPr>
              <w:t>AC220V</w:t>
            </w:r>
            <w:r>
              <w:rPr>
                <w:rFonts w:hint="eastAsia"/>
                <w:szCs w:val="21"/>
              </w:rPr>
              <w:t>输入端子。</w:t>
            </w:r>
          </w:p>
        </w:tc>
      </w:tr>
      <w:tr w14:paraId="6E74BC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7750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市电监测L、N</w:t>
            </w:r>
          </w:p>
        </w:tc>
        <w:tc>
          <w:tcPr>
            <w:tcW w:w="6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CEF9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接市电交流A</w:t>
            </w:r>
            <w:r>
              <w:rPr>
                <w:szCs w:val="21"/>
              </w:rPr>
              <w:t>C220V</w:t>
            </w:r>
            <w:r>
              <w:rPr>
                <w:rFonts w:hint="eastAsia"/>
                <w:szCs w:val="21"/>
              </w:rPr>
              <w:t>。</w:t>
            </w:r>
          </w:p>
        </w:tc>
      </w:tr>
      <w:tr w14:paraId="1298F6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3D4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备电输入</w:t>
            </w:r>
          </w:p>
        </w:tc>
        <w:tc>
          <w:tcPr>
            <w:tcW w:w="6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A9A7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电池+</w:t>
            </w:r>
            <w:r>
              <w:rPr>
                <w:rFonts w:hint="eastAsia"/>
                <w:szCs w:val="21"/>
                <w:lang w:eastAsia="zh-CN"/>
              </w:rPr>
              <w:t>、</w:t>
            </w:r>
            <w:r>
              <w:rPr>
                <w:rFonts w:hint="eastAsia"/>
                <w:szCs w:val="21"/>
              </w:rPr>
              <w:t>电池-</w:t>
            </w:r>
          </w:p>
        </w:tc>
      </w:tr>
      <w:tr w14:paraId="5FBDE5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97E2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干接点输入（24V输入）</w:t>
            </w:r>
          </w:p>
        </w:tc>
        <w:tc>
          <w:tcPr>
            <w:tcW w:w="6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4EEB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该端子短路或接入24V</w:t>
            </w:r>
            <w:r>
              <w:rPr>
                <w:rFonts w:hint="eastAsia"/>
                <w:szCs w:val="21"/>
                <w:lang w:eastAsia="zh-CN"/>
              </w:rPr>
              <w:t>（</w:t>
            </w:r>
            <w:r>
              <w:rPr>
                <w:rFonts w:hint="eastAsia"/>
                <w:szCs w:val="21"/>
                <w:lang w:val="en-US" w:eastAsia="zh-CN"/>
              </w:rPr>
              <w:t>区分正负极</w:t>
            </w:r>
            <w:r>
              <w:rPr>
                <w:rFonts w:hint="eastAsia"/>
                <w:szCs w:val="21"/>
                <w:lang w:eastAsia="zh-CN"/>
              </w:rPr>
              <w:t>）</w:t>
            </w:r>
            <w:r>
              <w:rPr>
                <w:rFonts w:hint="eastAsia"/>
                <w:szCs w:val="21"/>
              </w:rPr>
              <w:t>后，配电箱进入应急状态。</w:t>
            </w:r>
          </w:p>
        </w:tc>
      </w:tr>
      <w:tr w14:paraId="520B93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ADD4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干接点输出（默认常开）</w:t>
            </w:r>
          </w:p>
        </w:tc>
        <w:tc>
          <w:tcPr>
            <w:tcW w:w="6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E079C2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</w:pPr>
            <w:r>
              <w:rPr>
                <w:rFonts w:hint="eastAsia"/>
              </w:rPr>
              <w:t>跳</w:t>
            </w:r>
            <w:r>
              <w:rPr>
                <w:rFonts w:hint="eastAsia"/>
                <w:lang w:val="en-US" w:eastAsia="zh-CN"/>
              </w:rPr>
              <w:t>线帽</w:t>
            </w:r>
            <w:r>
              <w:rPr>
                <w:rFonts w:hint="eastAsia"/>
              </w:rPr>
              <w:t>在常开端：</w:t>
            </w:r>
          </w:p>
          <w:p w14:paraId="24D7ABB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</w:pPr>
            <w:r>
              <w:rPr>
                <w:rFonts w:hint="eastAsia"/>
              </w:rPr>
              <w:t>监视状态，触点断开；系统应急，触点闭合；</w:t>
            </w:r>
          </w:p>
          <w:p w14:paraId="4F499280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</w:pPr>
            <w:r>
              <w:rPr>
                <w:rFonts w:hint="eastAsia"/>
              </w:rPr>
              <w:t>跳</w:t>
            </w:r>
            <w:r>
              <w:rPr>
                <w:rFonts w:hint="eastAsia"/>
                <w:lang w:val="en-US" w:eastAsia="zh-CN"/>
              </w:rPr>
              <w:t>线帽</w:t>
            </w:r>
            <w:r>
              <w:rPr>
                <w:rFonts w:hint="eastAsia"/>
              </w:rPr>
              <w:t>在常闭端：</w:t>
            </w:r>
          </w:p>
          <w:p w14:paraId="1AAB06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  <w:rPr>
                <w:szCs w:val="21"/>
              </w:rPr>
            </w:pPr>
            <w:r>
              <w:rPr>
                <w:rFonts w:hint="eastAsia"/>
              </w:rPr>
              <w:t>监视状态，触点闭合；系统应急，触点断开。</w:t>
            </w:r>
          </w:p>
        </w:tc>
      </w:tr>
      <w:tr w14:paraId="31559A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DEE5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回路输出</w:t>
            </w:r>
          </w:p>
        </w:tc>
        <w:tc>
          <w:tcPr>
            <w:tcW w:w="6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2722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</w:rPr>
              <w:t>8</w:t>
            </w:r>
            <w:r>
              <w:rPr>
                <w:rFonts w:hint="eastAsia"/>
                <w:szCs w:val="21"/>
                <w:lang w:val="en-US" w:eastAsia="zh-CN"/>
              </w:rPr>
              <w:t>回路</w:t>
            </w:r>
            <w:r>
              <w:rPr>
                <w:rFonts w:hint="eastAsia"/>
                <w:szCs w:val="21"/>
              </w:rPr>
              <w:t>输出，用于连接集中控制自带电源型灯具</w:t>
            </w:r>
            <w:r>
              <w:rPr>
                <w:rFonts w:hint="eastAsia"/>
                <w:szCs w:val="21"/>
                <w:lang w:eastAsia="zh-CN"/>
              </w:rPr>
              <w:t>。</w:t>
            </w:r>
          </w:p>
        </w:tc>
      </w:tr>
      <w:tr w14:paraId="05DD04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5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1A5E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  <w:r>
              <w:rPr>
                <w:szCs w:val="21"/>
              </w:rPr>
              <w:t>ANH</w:t>
            </w:r>
            <w:r>
              <w:rPr>
                <w:rFonts w:hint="eastAsia"/>
                <w:szCs w:val="21"/>
              </w:rPr>
              <w:t>、C</w:t>
            </w:r>
            <w:r>
              <w:rPr>
                <w:szCs w:val="21"/>
              </w:rPr>
              <w:t>ANL</w:t>
            </w:r>
          </w:p>
        </w:tc>
        <w:tc>
          <w:tcPr>
            <w:tcW w:w="61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979F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firstLine="0" w:firstLineChars="0"/>
              <w:jc w:val="both"/>
              <w:textAlignment w:val="auto"/>
              <w:rPr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  <w:r>
              <w:rPr>
                <w:szCs w:val="21"/>
              </w:rPr>
              <w:t>AN</w:t>
            </w:r>
            <w:r>
              <w:rPr>
                <w:rFonts w:hint="eastAsia"/>
                <w:szCs w:val="21"/>
              </w:rPr>
              <w:t>通讯端子，用于配电箱与应急照明控制器之间通讯</w:t>
            </w:r>
            <w:r>
              <w:rPr>
                <w:rFonts w:hint="eastAsia"/>
                <w:szCs w:val="21"/>
                <w:lang w:eastAsia="zh-CN"/>
              </w:rPr>
              <w:t>，</w:t>
            </w:r>
            <w:r>
              <w:rPr>
                <w:rFonts w:hint="eastAsia"/>
                <w:szCs w:val="21"/>
              </w:rPr>
              <w:t>连接B/L、A/H端子接线。</w:t>
            </w:r>
          </w:p>
        </w:tc>
      </w:tr>
    </w:tbl>
    <w:p w14:paraId="4FB366A3">
      <w:pPr>
        <w:pStyle w:val="3"/>
        <w:keepNext/>
        <w:keepLines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0" w:leftChars="0" w:firstLine="0" w:firstLineChars="0"/>
        <w:textAlignment w:val="auto"/>
        <w:rPr>
          <w:rFonts w:ascii="宋体" w:hAnsi="宋体" w:cs="宋体"/>
          <w:sz w:val="28"/>
          <w:szCs w:val="28"/>
        </w:rPr>
      </w:pPr>
      <w:bookmarkStart w:id="5" w:name="_Toc24546"/>
      <w:r>
        <w:rPr>
          <w:rFonts w:ascii="Times New Roman" w:hAnsi="Times New Roman" w:cs="Times New Roman"/>
          <w:szCs w:val="24"/>
        </w:rPr>
        <w:t>电源内部跳线说明</w:t>
      </w:r>
      <w:bookmarkEnd w:id="5"/>
    </w:p>
    <w:p w14:paraId="614A4006">
      <w:pPr>
        <w:spacing w:line="151" w:lineRule="exact"/>
        <w:ind w:firstLine="0" w:firstLineChars="0"/>
      </w:pPr>
    </w:p>
    <w:tbl>
      <w:tblPr>
        <w:tblStyle w:val="29"/>
        <w:tblW w:w="8328" w:type="dxa"/>
        <w:tblInd w:w="-123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44"/>
        <w:gridCol w:w="5784"/>
      </w:tblGrid>
      <w:tr w14:paraId="612A12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544" w:type="dxa"/>
          </w:tcPr>
          <w:p w14:paraId="1EB167B3">
            <w:pPr>
              <w:pStyle w:val="28"/>
              <w:spacing w:before="129" w:line="222" w:lineRule="auto"/>
              <w:ind w:firstLine="0" w:firstLineChars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-1"/>
                <w:sz w:val="21"/>
                <w:szCs w:val="21"/>
                <w:lang w:eastAsia="zh-CN"/>
                <w14:textOutline w14:w="2743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跳线名称</w:t>
            </w:r>
          </w:p>
        </w:tc>
        <w:tc>
          <w:tcPr>
            <w:tcW w:w="5784" w:type="dxa"/>
          </w:tcPr>
          <w:p w14:paraId="3EAA3966">
            <w:pPr>
              <w:spacing w:before="152" w:line="190" w:lineRule="auto"/>
              <w:ind w:firstLine="0" w:firstLineChars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spacing w:val="-1"/>
                <w:szCs w:val="21"/>
                <w14:textOutline w14:w="2743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功能说明</w:t>
            </w:r>
          </w:p>
        </w:tc>
      </w:tr>
      <w:tr w14:paraId="15704A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7" w:hRule="atLeast"/>
        </w:trPr>
        <w:tc>
          <w:tcPr>
            <w:tcW w:w="2544" w:type="dxa"/>
            <w:vAlign w:val="center"/>
          </w:tcPr>
          <w:p w14:paraId="279DA41C">
            <w:pPr>
              <w:pStyle w:val="28"/>
              <w:spacing w:before="122" w:line="222" w:lineRule="auto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pacing w:val="-2"/>
                <w:sz w:val="21"/>
                <w:szCs w:val="21"/>
                <w:lang w:eastAsia="zh-CN"/>
              </w:rPr>
              <w:t>CAN/485</w:t>
            </w:r>
          </w:p>
        </w:tc>
        <w:tc>
          <w:tcPr>
            <w:tcW w:w="5784" w:type="dxa"/>
            <w:vAlign w:val="center"/>
          </w:tcPr>
          <w:p w14:paraId="65E7B7FF">
            <w:pPr>
              <w:pStyle w:val="5"/>
              <w:ind w:firstLine="0" w:firstLineChars="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选择设置两路通讯端子为</w:t>
            </w:r>
            <w:r>
              <w:rPr>
                <w:szCs w:val="21"/>
              </w:rPr>
              <w:t>CAN</w:t>
            </w:r>
            <w:r>
              <w:rPr>
                <w:rFonts w:hint="eastAsia" w:ascii="宋体" w:hAnsi="宋体" w:cs="宋体"/>
                <w:szCs w:val="21"/>
              </w:rPr>
              <w:t>通讯或</w:t>
            </w:r>
            <w:r>
              <w:rPr>
                <w:szCs w:val="21"/>
              </w:rPr>
              <w:t>485</w:t>
            </w:r>
            <w:r>
              <w:rPr>
                <w:rFonts w:hint="eastAsia" w:ascii="宋体" w:hAnsi="宋体" w:cs="宋体"/>
                <w:szCs w:val="21"/>
              </w:rPr>
              <w:t>通讯。</w:t>
            </w:r>
          </w:p>
          <w:p w14:paraId="19B0F197">
            <w:pPr>
              <w:spacing w:before="146" w:line="189" w:lineRule="auto"/>
              <w:ind w:firstLine="0" w:firstLineChars="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</w:rPr>
              <w:t>需要同时匹配设置两个跳线帽。</w:t>
            </w:r>
          </w:p>
        </w:tc>
      </w:tr>
      <w:tr w14:paraId="666F5A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544" w:type="dxa"/>
          </w:tcPr>
          <w:p w14:paraId="3983F989">
            <w:pPr>
              <w:pStyle w:val="28"/>
              <w:spacing w:before="124" w:line="228" w:lineRule="auto"/>
              <w:ind w:firstLine="0" w:firstLineChars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OFF/ON</w:t>
            </w:r>
          </w:p>
        </w:tc>
        <w:tc>
          <w:tcPr>
            <w:tcW w:w="5784" w:type="dxa"/>
          </w:tcPr>
          <w:p w14:paraId="13E7FC0E">
            <w:pPr>
              <w:spacing w:before="148" w:line="189" w:lineRule="auto"/>
              <w:ind w:firstLine="0" w:firstLineChars="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切换通讯端子120Ω终端匹配电阻。</w:t>
            </w:r>
          </w:p>
        </w:tc>
      </w:tr>
      <w:tr w14:paraId="0F543E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544" w:type="dxa"/>
          </w:tcPr>
          <w:p w14:paraId="68E9B34A">
            <w:pPr>
              <w:pStyle w:val="28"/>
              <w:spacing w:before="126" w:line="220" w:lineRule="auto"/>
              <w:ind w:firstLine="0" w:firstLineChars="0"/>
              <w:jc w:val="center"/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pacing w:val="-1"/>
                <w:sz w:val="21"/>
                <w:szCs w:val="21"/>
                <w:lang w:eastAsia="zh-CN"/>
              </w:rPr>
              <w:t>应急常开/常闭</w:t>
            </w:r>
          </w:p>
        </w:tc>
        <w:tc>
          <w:tcPr>
            <w:tcW w:w="5784" w:type="dxa"/>
          </w:tcPr>
          <w:p w14:paraId="7D0077ED">
            <w:pPr>
              <w:spacing w:before="149" w:line="189" w:lineRule="auto"/>
              <w:ind w:firstLine="0" w:firstLineChars="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切换应急输出端子为常开或常闭。</w:t>
            </w:r>
          </w:p>
        </w:tc>
      </w:tr>
      <w:tr w14:paraId="7945E7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544" w:type="dxa"/>
          </w:tcPr>
          <w:p w14:paraId="07F2CF75">
            <w:pPr>
              <w:pStyle w:val="28"/>
              <w:spacing w:before="126" w:line="220" w:lineRule="auto"/>
              <w:ind w:firstLine="0" w:firstLineChars="0"/>
              <w:jc w:val="center"/>
              <w:rPr>
                <w:rFonts w:hint="default"/>
                <w:spacing w:val="-1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pacing w:val="-1"/>
                <w:sz w:val="21"/>
                <w:szCs w:val="21"/>
                <w:lang w:val="en-US" w:eastAsia="zh-CN"/>
              </w:rPr>
              <w:t>450W/250W</w:t>
            </w:r>
          </w:p>
        </w:tc>
        <w:tc>
          <w:tcPr>
            <w:tcW w:w="5784" w:type="dxa"/>
          </w:tcPr>
          <w:p w14:paraId="5036AECE">
            <w:pPr>
              <w:spacing w:before="149" w:line="189" w:lineRule="auto"/>
              <w:ind w:firstLine="0" w:firstLineChars="0"/>
              <w:jc w:val="left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软件区分450W和250W电源。</w:t>
            </w:r>
          </w:p>
        </w:tc>
      </w:tr>
    </w:tbl>
    <w:p w14:paraId="7CF1F491">
      <w:pPr>
        <w:pStyle w:val="2"/>
        <w:numPr>
          <w:ilvl w:val="0"/>
          <w:numId w:val="2"/>
        </w:numPr>
        <w:ind w:left="425" w:leftChars="0" w:hanging="425" w:firstLineChars="0"/>
        <w:rPr>
          <w:lang w:eastAsia="zh-CN"/>
        </w:rPr>
      </w:pPr>
      <w:r>
        <w:rPr>
          <w:rFonts w:hint="eastAsia"/>
          <w:lang w:eastAsia="zh-CN"/>
        </w:rPr>
        <w:t xml:space="preserve"> </w:t>
      </w:r>
      <w:bookmarkStart w:id="6" w:name="_Toc23322"/>
      <w:r>
        <w:rPr>
          <w:lang w:eastAsia="zh-CN"/>
        </w:rPr>
        <w:t>产品功能</w:t>
      </w:r>
      <w:bookmarkEnd w:id="6"/>
    </w:p>
    <w:p w14:paraId="69405EA7">
      <w:pPr>
        <w:pStyle w:val="18"/>
        <w:numPr>
          <w:ilvl w:val="0"/>
          <w:numId w:val="3"/>
        </w:numPr>
        <w:ind w:left="420" w:leftChars="0" w:hanging="420" w:firstLineChars="0"/>
      </w:pPr>
      <w:r>
        <w:t>应急控制</w:t>
      </w:r>
    </w:p>
    <w:p w14:paraId="657C0FCC">
      <w:pPr>
        <w:ind w:firstLine="420"/>
      </w:pPr>
      <w:r>
        <w:t>发生火灾后，如果控制器联动控制设置处于自动状态时，控制器根据预先编制的疏散预案，自动联动标志灯具进入人员疏散指示，并根据火灾蔓延趋势对生成的疏散路径进行引导，及时变更疏散路径。应急时，“应急”指示灯亮</w:t>
      </w:r>
      <w:r>
        <w:rPr>
          <w:rFonts w:hint="eastAsia"/>
        </w:rPr>
        <w:t>。</w:t>
      </w:r>
    </w:p>
    <w:p w14:paraId="6376EADC">
      <w:pPr>
        <w:numPr>
          <w:ilvl w:val="0"/>
          <w:numId w:val="3"/>
        </w:numPr>
        <w:ind w:left="420" w:leftChars="0" w:hanging="420" w:firstLineChars="0"/>
      </w:pPr>
      <w:r>
        <w:t>故障报警</w:t>
      </w:r>
    </w:p>
    <w:p w14:paraId="641CED62">
      <w:pPr>
        <w:ind w:firstLine="420"/>
      </w:pPr>
      <w:r>
        <w:t>为了保证系统运行的可靠性，主控单元不断对现场所有的部件（包括其内部元器件）、回路总线、</w:t>
      </w:r>
      <w:r>
        <w:rPr>
          <w:rFonts w:hint="eastAsia"/>
        </w:rPr>
        <w:t>配电箱</w:t>
      </w:r>
      <w:r>
        <w:t>内部的关键电路及电源进行检测，一旦有异常立即发出故障报警信号。</w:t>
      </w:r>
    </w:p>
    <w:p w14:paraId="44CBC548">
      <w:pPr>
        <w:ind w:firstLine="420"/>
      </w:pPr>
      <w:r>
        <w:t>故障时，“故障”总指示灯亮，并有故障音响，显示屏自动切换到故障显示状态，显示相关故障信息</w:t>
      </w:r>
      <w:r>
        <w:rPr>
          <w:rFonts w:hint="eastAsia"/>
        </w:rPr>
        <w:t>，也可进入故障查询界面进行当前故障查询</w:t>
      </w:r>
      <w:r>
        <w:t>。</w:t>
      </w:r>
    </w:p>
    <w:p w14:paraId="585C3E96">
      <w:pPr>
        <w:pStyle w:val="18"/>
        <w:numPr>
          <w:ilvl w:val="0"/>
          <w:numId w:val="3"/>
        </w:numPr>
        <w:ind w:left="420" w:leftChars="0" w:hanging="420" w:firstLineChars="0"/>
      </w:pPr>
      <w:r>
        <w:rPr>
          <w:rFonts w:hint="eastAsia"/>
        </w:rPr>
        <w:t>电源状态监视</w:t>
      </w:r>
    </w:p>
    <w:p w14:paraId="65D9DBC1">
      <w:pPr>
        <w:ind w:firstLine="420"/>
      </w:pPr>
      <w:r>
        <w:rPr>
          <w:rFonts w:hint="eastAsia"/>
        </w:rPr>
        <w:t>在正常监视状态时，主控单元实时监测各电源及电池的实时参数值数据，并轮询显示在主页面</w:t>
      </w:r>
      <w:r>
        <w:t>。</w:t>
      </w:r>
    </w:p>
    <w:p w14:paraId="71D05E17">
      <w:pPr>
        <w:numPr>
          <w:ilvl w:val="0"/>
          <w:numId w:val="3"/>
        </w:numPr>
        <w:ind w:left="420" w:leftChars="0" w:hanging="420" w:firstLineChars="0"/>
        <w:jc w:val="left"/>
        <w:rPr>
          <w:rFonts w:hint="default" w:eastAsia="宋体"/>
          <w:b w:val="0"/>
          <w:bCs/>
          <w:szCs w:val="21"/>
          <w:lang w:val="en-US" w:eastAsia="zh-CN"/>
        </w:rPr>
      </w:pPr>
      <w:r>
        <w:rPr>
          <w:rFonts w:hint="eastAsia"/>
          <w:b w:val="0"/>
          <w:bCs/>
          <w:szCs w:val="21"/>
          <w:lang w:val="en-US" w:eastAsia="zh-CN"/>
        </w:rPr>
        <w:t>电池使用说明</w:t>
      </w:r>
    </w:p>
    <w:p w14:paraId="18758B5F">
      <w:pPr>
        <w:ind w:firstLine="420" w:firstLineChars="0"/>
        <w:jc w:val="left"/>
        <w:rPr>
          <w:rFonts w:hint="default"/>
          <w:b w:val="0"/>
          <w:bCs/>
          <w:color w:val="auto"/>
          <w:szCs w:val="21"/>
          <w:lang w:val="en-US" w:eastAsia="zh-CN"/>
        </w:rPr>
      </w:pPr>
      <w:r>
        <w:rPr>
          <w:rFonts w:hint="eastAsia"/>
          <w:b w:val="0"/>
          <w:bCs/>
          <w:szCs w:val="21"/>
          <w:lang w:val="en-US" w:eastAsia="zh-CN"/>
        </w:rPr>
        <w:t>建议客户每3个月对电池进行一次充放电，最长需6个月进行一次充放电。</w:t>
      </w:r>
      <w:r>
        <w:rPr>
          <w:rFonts w:hint="eastAsia"/>
          <w:b w:val="0"/>
          <w:bCs/>
          <w:color w:val="auto"/>
          <w:szCs w:val="21"/>
          <w:lang w:val="en-US" w:eastAsia="zh-CN"/>
        </w:rPr>
        <w:t>3年更换新电池。</w:t>
      </w:r>
    </w:p>
    <w:p w14:paraId="100C8C10">
      <w:pPr>
        <w:ind w:firstLine="420" w:firstLineChars="0"/>
        <w:jc w:val="left"/>
        <w:rPr>
          <w:rFonts w:hint="eastAsia"/>
          <w:b w:val="0"/>
          <w:bCs/>
          <w:szCs w:val="21"/>
          <w:lang w:val="en-US" w:eastAsia="zh-CN"/>
        </w:rPr>
      </w:pPr>
    </w:p>
    <w:p w14:paraId="34B9DB1D">
      <w:pPr>
        <w:pStyle w:val="2"/>
        <w:numPr>
          <w:ilvl w:val="0"/>
          <w:numId w:val="2"/>
        </w:numPr>
        <w:ind w:left="425" w:leftChars="0" w:hanging="425" w:firstLineChars="0"/>
        <w:jc w:val="center"/>
      </w:pPr>
      <w:bookmarkStart w:id="7" w:name="_Toc16124"/>
      <w:r>
        <w:t>技术参数</w:t>
      </w:r>
      <w:bookmarkEnd w:id="7"/>
    </w:p>
    <w:tbl>
      <w:tblPr>
        <w:tblStyle w:val="1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7"/>
        <w:gridCol w:w="2440"/>
        <w:gridCol w:w="1140"/>
        <w:gridCol w:w="2595"/>
      </w:tblGrid>
      <w:tr w14:paraId="4DB6DA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47" w:type="dxa"/>
            <w:vAlign w:val="center"/>
          </w:tcPr>
          <w:p w14:paraId="5917BD1A">
            <w:pPr>
              <w:ind w:firstLine="0" w:firstLineChars="0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产品特性</w:t>
            </w:r>
          </w:p>
        </w:tc>
        <w:tc>
          <w:tcPr>
            <w:tcW w:w="2440" w:type="dxa"/>
            <w:vAlign w:val="center"/>
          </w:tcPr>
          <w:p w14:paraId="7EBE78EA">
            <w:pPr>
              <w:ind w:firstLine="0" w:firstLineChars="0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技术参数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6C31AD7B">
            <w:pPr>
              <w:ind w:firstLine="0" w:firstLineChars="0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产品特性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48D926EB">
            <w:pPr>
              <w:ind w:firstLine="0" w:firstLineChars="0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技术参数</w:t>
            </w:r>
          </w:p>
        </w:tc>
      </w:tr>
      <w:tr w14:paraId="3B64E6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47" w:type="dxa"/>
            <w:vAlign w:val="center"/>
          </w:tcPr>
          <w:p w14:paraId="7ADA7514">
            <w:pPr>
              <w:widowControl/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工作温度</w:t>
            </w:r>
          </w:p>
        </w:tc>
        <w:tc>
          <w:tcPr>
            <w:tcW w:w="2440" w:type="dxa"/>
            <w:vAlign w:val="center"/>
          </w:tcPr>
          <w:p w14:paraId="29CA8BB5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-10</w:t>
            </w:r>
            <w:r>
              <w:rPr>
                <w:rFonts w:hint="eastAsia" w:ascii="宋体" w:hAnsi="宋体" w:cs="宋体"/>
                <w:szCs w:val="21"/>
              </w:rPr>
              <w:t>℃</w:t>
            </w:r>
            <w:r>
              <w:rPr>
                <w:szCs w:val="21"/>
              </w:rPr>
              <w:t>～+55</w:t>
            </w:r>
            <w:r>
              <w:rPr>
                <w:rFonts w:hint="eastAsia" w:ascii="宋体" w:hAnsi="宋体" w:cs="宋体"/>
                <w:szCs w:val="21"/>
              </w:rPr>
              <w:t>℃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5A5E79F1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备电功率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7578EE8F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0</w:t>
            </w:r>
            <w:r>
              <w:rPr>
                <w:szCs w:val="21"/>
              </w:rPr>
              <w:t>W</w:t>
            </w:r>
          </w:p>
        </w:tc>
      </w:tr>
      <w:tr w14:paraId="5CA208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47" w:type="dxa"/>
            <w:vAlign w:val="center"/>
          </w:tcPr>
          <w:p w14:paraId="28E1FA4C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贮存温度</w:t>
            </w:r>
          </w:p>
        </w:tc>
        <w:tc>
          <w:tcPr>
            <w:tcW w:w="2440" w:type="dxa"/>
            <w:vAlign w:val="center"/>
          </w:tcPr>
          <w:p w14:paraId="004BEF4F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-20</w:t>
            </w:r>
            <w:r>
              <w:rPr>
                <w:rFonts w:hint="eastAsia" w:ascii="宋体" w:hAnsi="宋体" w:cs="宋体"/>
                <w:szCs w:val="21"/>
              </w:rPr>
              <w:t>℃</w:t>
            </w:r>
            <w:r>
              <w:rPr>
                <w:szCs w:val="21"/>
              </w:rPr>
              <w:t>～+65</w:t>
            </w:r>
            <w:r>
              <w:rPr>
                <w:rFonts w:hint="eastAsia" w:ascii="宋体" w:hAnsi="宋体" w:cs="宋体"/>
                <w:szCs w:val="21"/>
              </w:rPr>
              <w:t>℃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7C2857ED">
            <w:pPr>
              <w:ind w:firstLine="0" w:firstLineChars="0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备电电流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32C22213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1A（保险2A）</w:t>
            </w:r>
          </w:p>
        </w:tc>
      </w:tr>
      <w:tr w14:paraId="0FE99A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47" w:type="dxa"/>
            <w:vAlign w:val="center"/>
          </w:tcPr>
          <w:p w14:paraId="4F232E74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相对湿度</w:t>
            </w:r>
          </w:p>
        </w:tc>
        <w:tc>
          <w:tcPr>
            <w:tcW w:w="2440" w:type="dxa"/>
            <w:vAlign w:val="center"/>
          </w:tcPr>
          <w:p w14:paraId="13BA029E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≤95%不凝露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62031F25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系统容量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2CCEADAD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8</w:t>
            </w:r>
            <w:r>
              <w:rPr>
                <w:rFonts w:hint="eastAsia"/>
                <w:szCs w:val="21"/>
                <w:lang w:val="en-US" w:eastAsia="zh-CN"/>
              </w:rPr>
              <w:t>回</w:t>
            </w:r>
            <w:r>
              <w:rPr>
                <w:rFonts w:hint="eastAsia"/>
                <w:szCs w:val="21"/>
              </w:rPr>
              <w:t>路，共5</w:t>
            </w:r>
            <w:r>
              <w:rPr>
                <w:szCs w:val="21"/>
              </w:rPr>
              <w:t>00</w:t>
            </w:r>
            <w:r>
              <w:rPr>
                <w:rFonts w:hint="eastAsia"/>
                <w:szCs w:val="21"/>
              </w:rPr>
              <w:t>点</w:t>
            </w:r>
          </w:p>
        </w:tc>
      </w:tr>
      <w:tr w14:paraId="5FFA02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47" w:type="dxa"/>
            <w:vAlign w:val="center"/>
          </w:tcPr>
          <w:p w14:paraId="0FD99D89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输入</w:t>
            </w:r>
            <w:r>
              <w:rPr>
                <w:rFonts w:hint="eastAsia"/>
                <w:szCs w:val="21"/>
                <w:lang w:val="en-US" w:eastAsia="zh-CN"/>
              </w:rPr>
              <w:t>额定</w:t>
            </w:r>
            <w:r>
              <w:rPr>
                <w:rFonts w:hint="eastAsia"/>
                <w:szCs w:val="21"/>
              </w:rPr>
              <w:t>电压</w:t>
            </w:r>
          </w:p>
        </w:tc>
        <w:tc>
          <w:tcPr>
            <w:tcW w:w="2440" w:type="dxa"/>
            <w:vAlign w:val="center"/>
          </w:tcPr>
          <w:p w14:paraId="2A7D539B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AC220V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50Hz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24FD3C0C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通讯距离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3775D4EC">
            <w:pPr>
              <w:ind w:firstLine="0" w:firstLineChars="0"/>
              <w:jc w:val="center"/>
              <w:rPr>
                <w:rFonts w:hint="default"/>
                <w:szCs w:val="21"/>
                <w:lang w:val="en-US" w:eastAsia="zh-CN"/>
              </w:rPr>
            </w:pPr>
            <w:r>
              <w:rPr>
                <w:szCs w:val="21"/>
              </w:rPr>
              <w:t>≤</w:t>
            </w:r>
            <w:r>
              <w:rPr>
                <w:rFonts w:hint="eastAsia"/>
                <w:szCs w:val="21"/>
                <w:lang w:val="en-US" w:eastAsia="zh-CN"/>
              </w:rPr>
              <w:t>200m</w:t>
            </w:r>
          </w:p>
          <w:p w14:paraId="6A652FC7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00</w:t>
            </w:r>
            <w:r>
              <w:rPr>
                <w:szCs w:val="21"/>
              </w:rPr>
              <w:t>00m</w:t>
            </w:r>
          </w:p>
        </w:tc>
      </w:tr>
      <w:tr w14:paraId="2C35C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47" w:type="dxa"/>
            <w:vAlign w:val="center"/>
          </w:tcPr>
          <w:p w14:paraId="1A8CFAD0">
            <w:pPr>
              <w:ind w:firstLine="0" w:firstLineChars="0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输入额定电流</w:t>
            </w:r>
          </w:p>
        </w:tc>
        <w:tc>
          <w:tcPr>
            <w:tcW w:w="2440" w:type="dxa"/>
            <w:vAlign w:val="center"/>
          </w:tcPr>
          <w:p w14:paraId="63DE8B18">
            <w:pPr>
              <w:ind w:firstLine="0" w:firstLineChars="0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2.3A（保险5A）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56F781F6">
            <w:pPr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Cs w:val="21"/>
              </w:rPr>
              <w:t>外壳材质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71E8F038">
            <w:pPr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Cs w:val="21"/>
              </w:rPr>
              <w:t>镀锌板</w:t>
            </w:r>
          </w:p>
        </w:tc>
      </w:tr>
      <w:tr w14:paraId="35B2DC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47" w:type="dxa"/>
            <w:vAlign w:val="center"/>
          </w:tcPr>
          <w:p w14:paraId="153AD5C7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电池规格</w:t>
            </w:r>
          </w:p>
        </w:tc>
        <w:tc>
          <w:tcPr>
            <w:tcW w:w="2440" w:type="dxa"/>
            <w:vAlign w:val="center"/>
          </w:tcPr>
          <w:p w14:paraId="0D27FB27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12V/</w:t>
            </w: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Ah</w:t>
            </w:r>
            <w:r>
              <w:rPr>
                <w:rFonts w:hint="eastAsia"/>
                <w:szCs w:val="21"/>
              </w:rPr>
              <w:t xml:space="preserve"> 磷酸铁锂电池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51DAC210"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防护等级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5053B0CF"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IP65</w:t>
            </w:r>
          </w:p>
        </w:tc>
      </w:tr>
      <w:tr w14:paraId="570A47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47" w:type="dxa"/>
            <w:vAlign w:val="center"/>
          </w:tcPr>
          <w:p w14:paraId="29C5CCE6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主电功耗</w:t>
            </w:r>
          </w:p>
        </w:tc>
        <w:tc>
          <w:tcPr>
            <w:tcW w:w="2440" w:type="dxa"/>
            <w:vAlign w:val="center"/>
          </w:tcPr>
          <w:p w14:paraId="24525BF0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  <w:r>
              <w:rPr>
                <w:szCs w:val="21"/>
              </w:rPr>
              <w:t>W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069DCB80"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安装方式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6E94A1A6"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壁挂</w:t>
            </w:r>
          </w:p>
        </w:tc>
      </w:tr>
      <w:tr w14:paraId="6F5F79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47" w:type="dxa"/>
            <w:vAlign w:val="center"/>
          </w:tcPr>
          <w:p w14:paraId="405F3C41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额定</w:t>
            </w:r>
            <w:r>
              <w:rPr>
                <w:rFonts w:hint="eastAsia"/>
                <w:szCs w:val="21"/>
              </w:rPr>
              <w:t>输出功率</w:t>
            </w:r>
          </w:p>
        </w:tc>
        <w:tc>
          <w:tcPr>
            <w:tcW w:w="2440" w:type="dxa"/>
            <w:vAlign w:val="center"/>
          </w:tcPr>
          <w:p w14:paraId="2097622E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450</w:t>
            </w:r>
            <w:r>
              <w:rPr>
                <w:szCs w:val="21"/>
              </w:rPr>
              <w:t>W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6A9E4D02"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Cs w:val="21"/>
              </w:rPr>
              <w:t>外形尺寸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55FD3ECF">
            <w:pPr>
              <w:ind w:firstLine="0" w:firstLineChars="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color w:val="auto"/>
                <w:sz w:val="24"/>
                <w:szCs w:val="24"/>
                <w:lang w:val="en-US" w:eastAsia="zh-CN"/>
              </w:rPr>
              <w:t>260</w:t>
            </w:r>
            <w:r>
              <w:rPr>
                <w:rFonts w:hint="eastAsia" w:ascii="宋体" w:hAnsi="宋体"/>
                <w:color w:val="auto"/>
                <w:sz w:val="24"/>
                <w:szCs w:val="24"/>
              </w:rPr>
              <w:t>×</w:t>
            </w:r>
            <w:r>
              <w:rPr>
                <w:rFonts w:hint="eastAsia" w:ascii="宋体" w:hAnsi="宋体"/>
                <w:color w:val="auto"/>
                <w:sz w:val="24"/>
                <w:szCs w:val="24"/>
                <w:lang w:val="en-US" w:eastAsia="zh-CN"/>
              </w:rPr>
              <w:t>102</w:t>
            </w:r>
            <w:r>
              <w:rPr>
                <w:rFonts w:hint="eastAsia" w:ascii="宋体" w:hAnsi="宋体"/>
                <w:color w:val="auto"/>
                <w:sz w:val="24"/>
                <w:szCs w:val="24"/>
              </w:rPr>
              <w:t>×</w:t>
            </w:r>
            <w:r>
              <w:rPr>
                <w:rFonts w:hint="eastAsia" w:ascii="宋体" w:hAnsi="宋体"/>
                <w:color w:val="auto"/>
                <w:sz w:val="24"/>
                <w:szCs w:val="24"/>
                <w:lang w:val="en-US" w:eastAsia="zh-CN"/>
              </w:rPr>
              <w:t>365</w:t>
            </w:r>
            <w:r>
              <w:rPr>
                <w:rFonts w:hint="eastAsia" w:ascii="宋体" w:hAnsi="宋体"/>
                <w:color w:val="auto"/>
                <w:sz w:val="24"/>
                <w:szCs w:val="24"/>
              </w:rPr>
              <w:t>mm</w:t>
            </w:r>
          </w:p>
        </w:tc>
      </w:tr>
      <w:tr w14:paraId="30F14D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947" w:type="dxa"/>
            <w:vAlign w:val="center"/>
          </w:tcPr>
          <w:p w14:paraId="3CC1DF21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单回路最大电流</w:t>
            </w:r>
          </w:p>
        </w:tc>
        <w:tc>
          <w:tcPr>
            <w:tcW w:w="2440" w:type="dxa"/>
            <w:vAlign w:val="center"/>
          </w:tcPr>
          <w:p w14:paraId="7499C622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6</w:t>
            </w:r>
            <w:r>
              <w:rPr>
                <w:rFonts w:hint="eastAsia"/>
                <w:szCs w:val="21"/>
              </w:rPr>
              <w:t>A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4A52FBB0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执行标准</w:t>
            </w:r>
          </w:p>
        </w:tc>
        <w:tc>
          <w:tcPr>
            <w:tcW w:w="2595" w:type="dxa"/>
            <w:shd w:val="clear" w:color="auto" w:fill="auto"/>
            <w:vAlign w:val="center"/>
          </w:tcPr>
          <w:p w14:paraId="6C8E7A28">
            <w:pPr>
              <w:ind w:firstLine="0" w:firstLineChars="0"/>
              <w:jc w:val="center"/>
              <w:rPr>
                <w:szCs w:val="21"/>
              </w:rPr>
            </w:pPr>
            <w:r>
              <w:rPr>
                <w:szCs w:val="21"/>
              </w:rPr>
              <w:t>GB 17945-2024</w:t>
            </w:r>
            <w:r>
              <w:rPr>
                <w:rFonts w:hint="eastAsia"/>
                <w:szCs w:val="21"/>
              </w:rPr>
              <w:t xml:space="preserve"> </w:t>
            </w:r>
          </w:p>
        </w:tc>
      </w:tr>
    </w:tbl>
    <w:p w14:paraId="495D285F">
      <w:pPr>
        <w:ind w:firstLine="0" w:firstLineChars="0"/>
        <w:rPr>
          <w:rFonts w:hint="eastAsia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>注：主电保险选型：I</w:t>
      </w:r>
      <w:r>
        <w:rPr>
          <w:rFonts w:hint="eastAsia"/>
          <w:b/>
          <w:sz w:val="13"/>
          <w:szCs w:val="13"/>
          <w:lang w:val="en-US" w:eastAsia="zh-CN"/>
        </w:rPr>
        <w:t>额</w:t>
      </w:r>
      <w:r>
        <w:rPr>
          <w:rFonts w:hint="eastAsia"/>
          <w:b/>
          <w:szCs w:val="21"/>
          <w:lang w:val="en-US" w:eastAsia="zh-CN"/>
        </w:rPr>
        <w:t>=（450W/220V/0.9）✳2≈4.54A ，0.9为转换效率，因此选用5A玻璃管保险。</w:t>
      </w:r>
    </w:p>
    <w:p w14:paraId="5F25528F">
      <w:pPr>
        <w:ind w:firstLine="0" w:firstLineChars="0"/>
        <w:rPr>
          <w:rFonts w:hint="eastAsia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 xml:space="preserve">    备电保险选型：I</w:t>
      </w:r>
      <w:r>
        <w:rPr>
          <w:rFonts w:hint="eastAsia"/>
          <w:b/>
          <w:sz w:val="13"/>
          <w:szCs w:val="13"/>
          <w:lang w:val="en-US" w:eastAsia="zh-CN"/>
        </w:rPr>
        <w:t>额</w:t>
      </w:r>
      <w:r>
        <w:rPr>
          <w:rFonts w:hint="eastAsia"/>
          <w:b/>
          <w:szCs w:val="21"/>
          <w:lang w:val="en-US" w:eastAsia="zh-CN"/>
        </w:rPr>
        <w:t>=（10W/12V/0.9）✳2≈1.85A，0.9为转换效率，因此选用2A玻璃管保险。</w:t>
      </w:r>
    </w:p>
    <w:p w14:paraId="65C7D626">
      <w:pPr>
        <w:ind w:firstLine="0" w:firstLineChars="0"/>
        <w:rPr>
          <w:rFonts w:hint="default"/>
          <w:b/>
          <w:szCs w:val="21"/>
          <w:lang w:val="en-US" w:eastAsia="zh-CN"/>
        </w:rPr>
      </w:pPr>
      <w:r>
        <w:rPr>
          <w:rFonts w:hint="eastAsia"/>
          <w:b/>
          <w:szCs w:val="21"/>
          <w:lang w:val="en-US" w:eastAsia="zh-CN"/>
        </w:rPr>
        <w:t xml:space="preserve"> </w:t>
      </w:r>
    </w:p>
    <w:p w14:paraId="64042E45">
      <w:pPr>
        <w:pStyle w:val="2"/>
        <w:numPr>
          <w:ilvl w:val="0"/>
          <w:numId w:val="2"/>
        </w:numPr>
        <w:ind w:left="425" w:leftChars="0" w:hanging="425" w:firstLineChars="0"/>
        <w:rPr>
          <w:lang w:eastAsia="zh-CN"/>
        </w:rPr>
      </w:pPr>
      <w:r>
        <w:rPr>
          <w:lang w:eastAsia="zh-CN"/>
        </w:rPr>
        <w:t xml:space="preserve"> </w:t>
      </w:r>
      <w:bookmarkStart w:id="8" w:name="_Toc30436"/>
      <w:r>
        <w:rPr>
          <w:lang w:eastAsia="zh-CN"/>
        </w:rPr>
        <w:t>安装调试步骤</w:t>
      </w:r>
      <w:bookmarkEnd w:id="8"/>
    </w:p>
    <w:p w14:paraId="0F6FEB8E">
      <w:pPr>
        <w:pStyle w:val="3"/>
        <w:keepNext/>
        <w:keepLines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567" w:leftChars="0" w:hanging="567" w:firstLineChars="0"/>
        <w:textAlignment w:val="auto"/>
        <w:rPr>
          <w:rFonts w:hint="eastAsia"/>
        </w:rPr>
      </w:pPr>
      <w:bookmarkStart w:id="9" w:name="_Toc14321"/>
      <w:r>
        <w:t>安装前检查</w:t>
      </w:r>
      <w:bookmarkEnd w:id="9"/>
      <w:r>
        <w:t xml:space="preserve">                                                                 </w:t>
      </w:r>
    </w:p>
    <w:p w14:paraId="53AC5BEF">
      <w:pPr>
        <w:ind w:firstLine="420"/>
      </w:pPr>
      <w:r>
        <w:t>开箱后取出</w:t>
      </w:r>
      <w:r>
        <w:rPr>
          <w:rFonts w:hint="eastAsia"/>
        </w:rPr>
        <w:t>应急照明配电箱</w:t>
      </w:r>
      <w:r>
        <w:t>，请检查以下几项，如果有损坏或异常情况，请立即致电经销商。</w:t>
      </w:r>
    </w:p>
    <w:p w14:paraId="164FC641">
      <w:pPr>
        <w:ind w:firstLine="420"/>
      </w:pPr>
      <w:r>
        <w:t>(1) 检查设备的铭牌并确认是您所订购的产品。</w:t>
      </w:r>
    </w:p>
    <w:p w14:paraId="0D756AB5">
      <w:pPr>
        <w:ind w:firstLine="420"/>
      </w:pPr>
      <w:r>
        <w:t>(2) 检查设备液晶屏是否完好、无破损。</w:t>
      </w:r>
    </w:p>
    <w:p w14:paraId="6C8B52FB">
      <w:pPr>
        <w:ind w:firstLine="420"/>
      </w:pPr>
      <w:r>
        <w:t>(3) 确认包装箱中有钥匙、说明书及电池接线图等随机件。</w:t>
      </w:r>
    </w:p>
    <w:p w14:paraId="37FB4DFC">
      <w:pPr>
        <w:ind w:firstLine="420"/>
      </w:pPr>
      <w:r>
        <w:t>(4) 确认控制器运输过程中无任何损坏（柜体变形、导线磨破、线端脱落、接头或螺丝松动等）。</w:t>
      </w:r>
    </w:p>
    <w:p w14:paraId="3EEB9E7B">
      <w:pPr>
        <w:ind w:firstLine="420"/>
      </w:pPr>
      <w:r>
        <w:t>(</w:t>
      </w:r>
      <w:r>
        <w:rPr>
          <w:rFonts w:hint="eastAsia"/>
        </w:rPr>
        <w:t>5</w:t>
      </w:r>
      <w:r>
        <w:t xml:space="preserve">) </w:t>
      </w:r>
      <w:r>
        <w:rPr>
          <w:rFonts w:hint="eastAsia"/>
        </w:rPr>
        <w:t>本系列消防应急照明配电箱为IP65，请按照实际使用环境选择相匹配IP防护等级的产品；安装接线时需安装防水接头以保障配电箱IP65防护等级有效，安装环境不匹配及安装不规范导致的产品性能问题，本公司不负任何责任。</w:t>
      </w:r>
    </w:p>
    <w:p w14:paraId="702B97AB">
      <w:pPr>
        <w:pStyle w:val="3"/>
        <w:keepNext/>
        <w:keepLines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567" w:leftChars="0" w:hanging="567" w:firstLineChars="0"/>
        <w:textAlignment w:val="auto"/>
        <w:rPr>
          <w:rFonts w:hint="eastAsia"/>
        </w:rPr>
      </w:pPr>
      <w:bookmarkStart w:id="10" w:name="_Toc16425"/>
      <w:r>
        <w:t>安装环境及要求</w:t>
      </w:r>
      <w:bookmarkEnd w:id="10"/>
    </w:p>
    <w:p w14:paraId="536663CC">
      <w:pPr>
        <w:ind w:firstLine="420"/>
      </w:pPr>
      <w:r>
        <w:t>禁止将</w:t>
      </w:r>
      <w:r>
        <w:rPr>
          <w:rFonts w:hint="eastAsia"/>
        </w:rPr>
        <w:t>应急照明配电箱</w:t>
      </w:r>
      <w:r>
        <w:t>安装在下列任何环境中。</w:t>
      </w:r>
    </w:p>
    <w:p w14:paraId="1A0F5983">
      <w:pPr>
        <w:ind w:firstLine="420"/>
        <w:rPr>
          <w:b/>
          <w:szCs w:val="21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248285</wp:posOffset>
                </wp:positionH>
                <wp:positionV relativeFrom="paragraph">
                  <wp:posOffset>147955</wp:posOffset>
                </wp:positionV>
                <wp:extent cx="3852545" cy="1097915"/>
                <wp:effectExtent l="0" t="0" r="14605" b="6985"/>
                <wp:wrapTopAndBottom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2545" cy="1097915"/>
                          <a:chOff x="2002" y="103879"/>
                          <a:chExt cx="6067" cy="1729"/>
                        </a:xfrm>
                      </wpg:grpSpPr>
                      <pic:pic xmlns:pic="http://schemas.openxmlformats.org/drawingml/2006/picture">
                        <pic:nvPicPr>
                          <pic:cNvPr id="7072" name="图片 7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02" y="103879"/>
                            <a:ext cx="1253" cy="1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74" name="图片 7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53" y="103900"/>
                            <a:ext cx="1163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76" name="图片 7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53" y="103885"/>
                            <a:ext cx="1082" cy="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75" name="图片 7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95" y="103899"/>
                            <a:ext cx="1209" cy="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73" name="图片 7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25" y="103916"/>
                            <a:ext cx="1244" cy="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19.55pt;margin-top:11.65pt;height:86.45pt;width:303.35pt;mso-wrap-distance-bottom:0pt;mso-wrap-distance-top:0pt;z-index:251660288;mso-width-relative:page;mso-height-relative:page;" coordorigin="2002,103879" coordsize="6067,1729" o:gfxdata="UEsDBAoAAAAAAIdO4kAAAAAAAAAAAAAAAAAEAAAAZHJzL1BLAwQUAAAACACHTuJAjT2f5NkAAAAJ&#10;AQAADwAAAGRycy9kb3ducmV2LnhtbE2PTUvDQBCG74L/YRnBm9182GDTbIoU9VQEW0F6m2anSWh2&#10;N2S3SfvvHU/2OLwP7zxvsbqYTow0+NZZBfEsAkG2crq1tYLv3fvTCwgf0GrsnCUFV/KwKu/vCsy1&#10;m+wXjdtQCy6xPkcFTQh9LqWvGjLoZ64ny9nRDQYDn0Mt9YATl5tOJlGUSYOt5Q8N9rRuqDptz0bB&#10;x4TTaxq/jZvTcX3d7+afP5uYlHp8iKMliECX8A/Dnz6rQ8lOB3e22otOQbqImVSQpCkIzrPnOU85&#10;MLjIEpBlIW8XlL9QSwMEFAAAAAgAh07iQGjegcpmAwAAOBIAAA4AAABkcnMvZTJvRG9jLnhtbO1Y&#10;WW7bMBD9L9A7EPp3tFg7YgepnQQFgtbocgCGpiyhkkiQ9BIU/S56ht6ltyl6jQ6pxbEdoEFRtIDr&#10;D8vUkBw+vplHjXR+salKtKJCFqweWe6ZYyFaEzYv6sXIev/uehBbSCpcz3HJajqy7qm0LsbPn52v&#10;eUo9lrNyTgUCJ7VM13xk5Urx1LYlyWmF5RnjtIbOjIkKK7gVC3su8Bq8V6XtOU5or5mYc8EIlRKs&#10;06bTaj2KpzhkWVYQOmVkWdFaNV4FLbGCLcm84NIaG7RZRol6nWWSKlSOLNipMldYBNp3+mqPz3G6&#10;EJjnBWkh4KdA2NtThYsaFu1dTbHCaCmKA1dVQQSTLFNnhFV2sxHDCOzCdfa4uRFsyc1eFul6wXvS&#10;IVB7rP+2W/JqNROomI+syEI1riDgZlUUaWrWfJHCiBvB3/KZaA2L5k7vdpOJSv/DPtDGkHrfk0o3&#10;ChEwDuPAC/zAQgT6XCeJEjdoaCc5xEbPg7TwLGS6h3GUdL1XrYfQCQGcmR55ptfulrY1wh4QL0gK&#10;v5YnaB3w9OvshFlqKSiwrr3Vq1lBZqK5ecCVEwHghq7vX7/9+PIZRdoEDOlZemAzDWs8t4x8kKhm&#10;kxzXC3opOWQlUAEOOpMQbJ1TPJfaDE7sXS/mdgfKXVnw66IsNfm6/WfVg0RKqzsKSSFezl2T1xDN&#10;W6n0cjquJrM/evGl4yTei8EkcCYD34muBpeJHw0i5yryHT92J+7kk57t+ulSUqABl1NedDJz/YPw&#10;PJrGrdQagRihoRU2ctZMGUDdv4EIJk2JxioFeQNkwzhoK0EVyXUzA+ZaOwzuOwzNW2Z1DCSkvZ6x&#10;l+iPJmyX8K4XDPt0HZpwbh1wIdUNZRXSDeAX0Bl+8QqwN/vphuh1a6ajbPCX9Y4BgGuLwdygNE0A&#10;3eQgNP6KDvxDHfhHqQPvpINtGrcH/tCkenNwJ077NO114IadDsLEnI2Qs52QuiQ/Gh2EhzoIj1IH&#10;w5MOtmnc6sD39ZHfFjBxW970OnBiKBZM+RImR/88gEJvvy4yfOxWNEdQF/knHRzoIAgSiH+rg6Qt&#10;5HsdeE7y/+gAzoN9HRjtH50OgpMODnQQxl6vg8Q1dUDz4qRfiF3Ph6K5fR78k7rIvDXDBwXz2tR+&#10;/NBfLB7eQ/vhB5/xT1BLAwQKAAAAAACHTuJAAAAAAAAAAAAAAAAACgAAAGRycy9tZWRpYS9QSwME&#10;FAAAAAgAh07iQJcgrWBpJwAA6H4BABQAAABkcnMvbWVkaWEvaW1hZ2UzLmVtZu2dd9QVRZbAP3f3&#10;nN0/9uzZP/ZIkixIlCA5BwHJQUAMjAqIIoIggyAqoAgoimAARVEYIyImRBQDWREQVAYTiqgkA8GZ&#10;USdPbf8a61GvQne//N7Hu+d8X/frrnhv1e2qm+q0kpKSa7w/CdO8mw3yh3ft8l8lJff8d0lJlS69&#10;u5aUnFby7dTTSv7de36akobb6f9ZUtLiP0pKOngvVmnvSr75j5Iq6/6tpL/3/CovvwS9Lvl8unez&#10;0fvr5/3V8v4me38/3nwiX5WS90qme795z7upv96fVlLFuzuZzv/x6z9RhCIGihgoYqCIgSIGihgo&#10;YqCIgVKLgT//+c9i9syZ4v2dO0ttH0tzx/70pz+JCePHi4MHD0bu5ob160XLZs1EudNPF+d27Cj+&#10;/ve/R85bTJgfGLhpyhSffmdWrSoeWbxY/POf/wxs2Jw77vDTQ3P5t3DBgsA8xZf5hQF4dPkyZWL0&#10;g479+vQR//rXv5wNfffdd+PSk6da5crim6+/duYpvsgfDMCb4dFyzsrrvLlzQxs5ccIEI99FQ4aE&#10;5ismyD0G4M2S1vLark0b8de//jW0cT/++KOoX7eukf/FF14IzVtMkDsMwJPhzZLe8goPjwrQWOaT&#10;17O9scCYKEJ+YgCeLGklr/DuRCFd5SRabzF94hiwzVN4djLz1MU3tm7dmnjDijkyhgFoCy+Wc1xe&#10;U/kuu9YJf/vb3zLWj2LBiWEgE+vwVPYFibW+mDoZDMB75fyW13Ttu21ygCoVK4q9e/cm09RinjRh&#10;AJ7LHk3SW17TKWeTcj9ZNteBAwakqQfFYpLBALIYlR7cp1uujpy/cYMGRj3PLFuWTJOLeVLEALwW&#10;nqvSHdlsJvRor65eHVcPddY56yxx5MiRFHtRzJ4oBuC1Ks25hydnCoZddplR35jRozNVXbFcCwbg&#10;sTrN4cXw5EzBoUOHBLo9vd5NGzdmqspiuQoG4K3wWB3/8OJMA/pcvd5WzZsLbDWKkFkMwFt13MOD&#10;swHo8Lt362bUP3vWrGxUf8rWAU/VaQ7vhQdnC3bv3i3OKFcurh0Vy5cXn37ySbaacErVAy+Fp+p0&#10;h/dmG2bccovRjj49ewbadWS7jaWlPnipTnN4bpj9VCb6//PPP4tmTZoY7Xls6dJMVHfKlgkPhZeq&#10;dIfXwnNzBWvXro1rD20768wzxXfffZerJpWqerGJg4eqNOceXptrGHXllUa7Ro4YketmlYr64Z06&#10;zeGx8Npcw/fe3K5Vo4bRvjffeCPXTSvo+uGZ8E6d7vDYfIEnHn/caF+Txo3Fzz/9lC9NzEk74NPr&#10;N2wSs2+/U3To1FW0bNNB9O53vliy9DHxl7/8JbBN8Eyd5vDWfAL61693b6Od06dNy6dmZrUtGzZu&#10;Ep26dBenl6skOp57nn/lXv716NVPfPf999Y2wSt1msNT4a35Bns++0xUqlAhrr0VypYVu3btyrem&#10;ZrQ9f/zjH8WYa6+L0ddFd5536dZT6LZL8Eh4pU53eGq+gs3fpluXLjnZZ+YCR2+/s0U0btIyjubQ&#10;t+t5vUTnrj1E0xZtjHfz77k/rqnwSJ3m8NIgf5e4AnLwg29W6xYtjHY/tGhRDlqTvSr37ftKjBo9&#10;VpQpXzlG17PqnC1mzr5DfPzJp+If//hHrDFfeXbuw68YFUtXvWZd8csvJ3Qb8EZ4pEp3eCi8NN/h&#10;7c2b49pNH6pXqSIOHDiQ701PuH2HD38rJl5/gyhfsVqMjuXOqCrm3HW3t9f6xVkec3fcdRNjeZav&#10;eM7nifBGlebcw0MLBcaNHWu0/9KhQwul+aHtPHr0mJh2y22iUtUaMdrJ9ZrOt12FoS+vUKm6n//i&#10;oZcLeKJOc3hn2LrfVX4unh89elTUrV3b6Mcrq1blojlpqxN63zl3nqhWo45Bb0l3eH5UaN+xi19O&#10;2/adfZ6o0x3emQv4wdPzP/f8i2La9BneGnWCaNq8jWjWsq3o0bu/uO/+hXHfLb19K5YvN+jesH59&#10;wXq30ODdd7f53+8zKp/ppLek+4KFD0buXvNW7fzyqlQ2bVngmdmGVa+8Kvr0GxjXR7kXlf3j2r1n&#10;X/FpwJpj8MCBBu1vmDQp291Jqj746xNPPi2Yi2qfw+6rVK8lXln9Wmid+Kj634my8Xtf5jy8Ep6Z&#10;LWB+XzZspLWfNrqDg7IVqojfTpxslUHs27fPave54733stWlpOqBbg0aN7PiIYzu8v3cefcE7r1e&#10;W/OGOL1sRVHWo7PO3+GV2YKfPFm/5Duy7fJ6dqOmYuRVo31ed+nlI6zrmapn1hY33DjV0w9+FNfk&#10;e+bPN/rVqUOHvIyfcujQYUH/ZL9TvbJnR26nw7Fjx0WL1u1FmTLxtivQHx6ZTbh+8o2x/p55Vj0B&#10;r9/31dfW/cgf/vCHuH2Ijh/6u/iRJeLbb7/15VEd2rUzaH/fvfdms3uhddHfoPWa3sdEfl/hzZlH&#10;l/xObNy02V8vIas/vewZBk6wiYdHZhPqN2wSo/vvHn8ytGr2pzVr14/lceGhdt2Goqs3DnRehi3B&#10;zFm3i2eWrxDr1m8Un3z6mTh+PDf+9Q8vfjS0H67+RXluyOc9/l6xgkl3eGM2AXmR2n74UBSYdMNN&#10;cfnUMvR725q17OlljfwVq9QQrdp29GVa9y940J8jUp4VpU2Jppk67VbRt/8gox16+1P5rdO9Rw/T&#10;lgKeqMvqE+1LMulr1Doxd+vWbxw5O3whKj5q121gXcOUKVPBWYZcbyADa9Ous7jut5PEps1vR25f&#10;WMIFDyzy684W3c/r0Uc8/8KLomqlSgb/275tW1hzM/IevTA0PNfTEUUF1r1R6V6nfiPvm2buWVjP&#10;sq61lSPprr9j/7hly9aozbSmY/ywF6HsTNKd8XrvfQvE559/4bfjwsGDDZpPmjjR2ka+e5nWx0y/&#10;daaPA/TCUcG159PpxG+f7uz7PN6uf+tZ19ryuOhOWmTij0VYh9j6sn//AcG6Q9aZKt1rebyM+QI+&#10;+G6wXnj9jTf9dbFa/3MrVhh9b1CvnmCdLIGYA6tfXSMu+c3lAj6HDm/e/Ps8O/nDMklar4x/8MC+&#10;lTVWEHy2Z48YNuKqGN4k/oKuku62PeuJOX+GUV4Q3WVdTz39TFBTre/6n39BXF2J0J3x1q17b3HT&#10;1OnixZdejkyP48ePi3p16hh0f3nlSr+Ne/Z8Lph7fGdl39QrvIm9NPJT9tzpAtYU6ARlXezZ+w0Y&#10;LMaOm+D/Tb7xZt9GKNm9Tozu3tgqUybeLpj5X/b0Mga/j0J35AbsN6PC08uWx/oo+xpGd+Yyc45v&#10;S7L+YNeNG2fQnNhRTz61zJd7y7boV3Q2yIkHXXCROKdpK7/tlavVFFdcebUvF0yH3ka3E1Hb4JLX&#10;qWmC7lW6n5jzZQw8MB7UMqLQnfS/uWx4JLLzrUS/oNbBvY3u8D1kbomMKfSyjI3lz67wvukLxS0z&#10;ZvlyjqFDTT9ieFxliz5Pb9uOne/H+rZq9auCb4qahnmI7OXgweT9pfiG2OxFqCetdPfKQ26hyyh1&#10;fh+V7tg7fLN/fww/rhtsIFScyXtJd3jphRdfKl5e9UokeSJ1wj+uGTveiTfGeGUtRgH8TR/jsi36&#10;Vd/DYmc7cPBFRj/QGaE/SzaONGueKTdNE736DhDwE9mOdNEdGlEuV5uc0uf3jAvvLyrdSbvwwYdc&#10;5I49h56yP+r1ylHXCPZ0Uf093v/gQzHkot9Yy1LL5T7qN03Px29kaTbAP+qee72YpN66T8/H9+Cn&#10;FO2YGTsHDhz0bYW2v7dDvPHmW/66grUU4xxZG7YiK557wduXviReeHGlePW11wV2Zr///W6BTRG6&#10;Hv5Y1+jfxiNHjopGlvgp48df539PZ9w22/+uRdGRYOcUBuDj8uFXCtZ1rJEef+IpwTiPCqyBRow8&#10;aSOl49z4HYGnGXk8estnzLUguP2Ou2JpZR6u2HflO7y+Zo3xna9ds6Y48sMPcU2HZsyzZc88KyZ4&#10;+j9dP8qczTRMnDTFimcV5+o9vCvqnlXNJ+/R3ahw+PBh8cCih3392OALLxFS1ibTyyu2fYUAI4YN&#10;M/AzetSo0KYj13jzrbW+DiiReRtasCUBekaJ1yhXO393y6hsZUJXybPhr63adIzUBtf3wdKtnD5C&#10;b1ezenWD9uvXrUt7u+DVfF9Y/3755b7IMVz5xtloY33m0Ksjr7SmV3i7/l61v5b7OD2N/pu9Yb4C&#10;awNkUqyPrrp6jBg50vSvbN60qWdj7LZLjdq3vXu/9GV7yMdV21eJr4suucyXtSH/c9mBrXn9jcg0&#10;K1PGlEnadFCy/qjXMLrjh/XSylVR0ZL1dOwXjL56c6RcWdMOYeaMGQm3j330ypdX+TbOTZq19uty&#10;7U9ph9zHcc9eAzkG61IVItPdooPAJt6lgzDwoMx95GjI9xmv5w+6UFwzZrxgHYMN9uQpN/vygbvn&#10;3+uvpxORM6j9ytb9hx/uMmku+2pZ/4KzNd7azwXsaZAbP/TwI74Mq1GTFtbybXSX+yCV7pIO2L5h&#10;FyAhEt19/m6u5Ro2OsfaJmQwPfsMENeO/62/f2HNin0OMtt0ymJlH3J5nXPn3VYcSHy79vTYeLRu&#10;28mXH6E7QobMXEBfL/MGXXW6I+P4wBuDyLtsdKcsaC/tpHbt+r11v6zW6Wp7F89PCptp9pD4xqJ3&#10;iSoryCWt0lk3/ErFlXHvmDNR5VtGeb/yEkl35EXYgEl4Z8u7nvzL3SZsQKQuFPncI48uFTdPvUWw&#10;p8OeFH8ZeO648ROMc5zgVZs3mfZ1su5T6arac7lo1K5DJ2Ntf0KGa9fTu8pRn0N3vt3IlXTY8u7W&#10;ONmkmo97fNiDgHHRq4dpS5bM2iSonkJ+V6/BSTs+Hb/Y7GN7CLB/12UeqayJ23Y415f7uHCHvlz6&#10;LentCpMFLl2yxGhruvYirvYW2vOG5zSP4/NSF7L57XfiunLjTVMN31DGQdQ9MGvhdh6t2aPBl6Po&#10;q9Cn6zTnN+s/1gI2cMke1mVA9mCrv1CesUdG7gw90FWCNx2waQDfdeudbcwjye9ZJ1EG31j0pciz&#10;4MeproVd9iSsIXX9Au1OVtao9/lU/s13knWSnHPoyl0ybtU2KZ04Y+/vsi3BfliFqLoFNU/xPh4D&#10;6P5GjxkXozm09/Wwlj09c37Hjh3xBaTxF+t9Ofb0KzYOzHs/HkmjRgY/eurJcN+DNDY1b4si1gO+&#10;k2rMB72xyCguuHCogWupf7fpOLp27hxYpl5HIr+RBQXZG6AXbt+ug0Hzzt7ZrGvXbfBtKle9strf&#10;O6CLPpUAucSMmbMFOkHmzNff2O1h0JFgp6jPK35LurvsshY98EDGUIqNga1N/jMLDyrnnfNRy+E/&#10;NGDgBX6cBF32m7HG56jgZ1c8L6pUOyuGtwEDh1hb8vU33/j+gS78xujujQGbXVY1L37K/gj2VdbK&#10;Qx7iB6bamco2Igew2cXeNWeOXyJ9wg5FlQGq/jKsR7H3sK0RQ5qUt6/x6dZtE8CdLU4b+uygvTx4&#10;jqO799smBx168cUZwwcyZXTgrC+xi39vx04Bj9HlCm1btbKeubzz/Q/8PYdKdzl+sN/HXiaqT1rG&#10;Opliwcgwidcl+yWv+IHqAP5sc0nmkVed7vUbniNqW87ZkDboej3p/g1vgcfodN/yTrzsQa8Xuz7s&#10;vWW/1CvjChuaXPjG6e1M9Dc6izr1PD8o+LHyxzjQY6QzB6LQnHIk3ZHjSd14FJ+TRNsfNT28Rac5&#10;dvFRAD8pZAAqftR7fKOjyJai1JWNNFu3brPSETkcOlcVsBkKsx1QccG3UNWFyrKGDBpk4N/lYybz&#10;pHqFp+g05zuPvWhUwC4MHwy1j+o9viq7P/o4anE5S4cfh7p+U/tA7AsdkK2pacLut223x0P5yosN&#10;kE2fUmRE+LHpdIf3JArQHtspV9+RGWFPkK+AbatLrsV6TbdXQo/t6qvtOTqSoD0/8TJ0OkT1IWdN&#10;iS6c+FzYJr28anUgmuElel3wnGSBeGjwMlu/eYZ9jdT9JltHJvKxNw/Sp2JLr8Nlw65w9tPWf+gR&#10;BMj3OrZvb9AjSswI/TuLDQdrFBvgl67THF4Dz0kFvvfsxHUdlYoHF69Lpc5U8rLulL7yajvlPT48&#10;Noji+yDL4Mp8CIP3tm83bB2gSViMGOw41brYa7NP04G+ZjI2D7S12XnSNvxh8gn4bqs4U+/x0cJ2&#10;1QasWdS0YfdR6E49xMPT52NYTCh0L2psaOjOfkT3LbPF4oLH6Ols/Y36DP8uGy6Iq5UvgB+UrY3y&#10;GXIOF9jk7zKf7RqV7qwjiIOp0z4sBhz+X3xLqFvK1tR4g/AMfe3ImcvwmHQC33HbN3PQkMzJoxJp&#10;P98jKWu30YlnQTE6sWdx5bM9j0p3+kDcW53uxHw8duxYYBeJDcy6Q9J96KXDYumjxNrEdoDYFtjy&#10;Ipteu3a9v3fFd0f3Y40VbLmBxjoO8HvPB8DXV2+b/ht5DD6QLsAfXM/j+s3aKyqwPrfFT4kS45X5&#10;tsijG/aWyBzwoYkSWxf5qms/I/vEHhd5PvFPsCeFd6NrRo9/mxfDDf7oWu+SJ9eA732QXlL2kys+&#10;iy4Ax/qaSs2r3hM7MSrAZ07o7MyYn1FjOq/z9KfYal99zbWRYmlj26O2N+jeJp8PSs874lnkGthP&#10;RqU7cyZI5kRcDvbNYf3mvS4DcOEBvwPS16vXwOD3bVq2jBzDHV1a3Tp1jTJssfPx8YrSB9IkQ3ds&#10;s3MJ+L3T9qh0J61L7yr7gQ9XFJwhG4oCxLWjPPhoKmc2RD0rA7+HKO2XaZKhO7FScgl33T0/YbrT&#10;X3VtbGs/Pi8SL65r0DpRLVPuLfnGOM9oCZF9wofgDfr6UD8bB9m0S7fm6kcydHfth9V+Z/KemEH0&#10;J5H5Tnp01ujjXYBMz4Un+fzcrj0NfZ6tPLkeZ60EJHMmk+ssLFVWLP2qZPuiXhOlO7qrXIPUqSdK&#10;d3By/wK3HVSgf6SXl/zoYdkjBQG6SynzIkYNkOgZbHs8XhB29h26Ej2WVKbojv4q15DsfAcn7HPY&#10;99vgxx9/DJ3v0B2fBWzjbUD8LXwlJf7VdK4zF3/QzmhkjxF21iXfALUeWV/Ua6LznZjouQZ4J/1L&#10;Zr6TjzWXDZBrsPYPwp20u5D1Y6e55HeP+3wEuYb0Y5ZlcIaDClHOWI1ytu2tXnwlWUfUK/7YxDrk&#10;j7W53lZXOfCuqPsYta/pvoePohNNlu7IQz76+BOjWVH8yVW6u/CkPt+2LV6Git4w6Exl5n7YWdbY&#10;B4WNT7UN8h5fIBWIS0AMLfnedSUOWb7AjTdPS5ru9I+9rg66/aUND4nSnbiEOgSdoR52dj3rUj1u&#10;lq2dtmfYVthiiMKvXP6XlJNMvF29z+n6jT5y+BVXhY5VW/95hp5OtRtELl737HOs5eGrTMxIfBpb&#10;tGpvTeOqx2afzve7T08zzv8Vw4cbezZ4gxqPQH7jXPWFPWe82/Y02JXabInBU6b8v5IdC3yPiWEZ&#10;1lfXexl/nfpVHzg1PfwU/Y2EQ168NvTiQfNDze+S83z6ySeCc030vbn+G94gge9b1G+y2gb9Xvep&#10;k+WjC5Z7JZknn3Svsp1csZXmfDTZzkSu0mYMnZUrn+tcG+JfRrHBDbJRmT1rViDd4QnwBgmsIV3t&#10;TOQ5Y9kV1x0eyB6EvQJj+62162T1eXd9cNHihPHBWEH+Ac9z2d241v0SAXy7w2w3iFniAvxTWjZr&#10;ZqU9vACeIAHeFqZzToT2YXJHxpsqH5LtyKcrvi+J9Jm0xNMH0FHb8iLbixK/CV1B0Npaxspw4WvD&#10;+vVWut84ZUpclkDfOK8/tj4EPbPZcMVVWCA/Ellnsx6W61qXTB7b1qggYyLY8KyuDWzlPbJ4sZXu&#10;ur5N/+7a6krkWSHECbbhS39m842x4YHv1r5fz0fmW2ZLwzP2+Hw/ogD2Dqx7bWXZ7HhlmYcOHRI1&#10;qlWz0p313aurT9hS862wlZ3Ks0UPBcuaZRvz+RqVzxMvWd2T8P0Kwx1xLKP4idrskijbtS4En8Mu&#10;M898UNfzjb146MiOO3TuFtrOsH7o74PWHflMa7VtUWSW2KOr+3WZ32Y/qOMI+SZ+xOraWuaXV+aP&#10;no/fLn7KXFZpzD0xM/RnA/r3t5ZrqyvqM+yG0ml/K3GQzSs+jmH7KdZoLt/eRM6bw8bHdcY4Pnk2&#10;vNvWCciImMs6jcucXt66p8fP3lZ2ss+IJVvoAB3C+s+aOwiIPRVVHtK6XSffRlUvDzsuWzuQ8elw&#10;k7dW12ku4+BdcvEllndlkoohbGsPew+5vtHbVUi/w2wJo9r+outQ/RZsOOMZ+wabjS4xY2x5iFWr&#10;+l2/v3On4U9zIg7aiTm9YOEi0a5NG4P2qcZElW0jrnVpAGStsk+2q0tOaus7/Ffq9m1l8UzuF3Ve&#10;iQ2SK4+U0fNNPdeLM6TPdZWmxMBf4dmx6WnUsUE9zNtE5ZTEsyB2jwqsWZA9umIgqmnz6Z61mnq+&#10;pop7ZGmJAmt89dx5tTzuJd3Z533xxd5Y8UGyXuJMAwsXeOctaWu3xg0axvHwpY894ddxdn3z+y+/&#10;BewZsc/HvyaqHTBtx/ZSBWQY6JtkH6Ocf6Xmz/W96wwj/AGSBXTVEh/qVdKdZ+paHV2mmk69R8+H&#10;j1O1ypUNus/UZO7SPrJn7/7W9T1nVatyBexg1Lpc99h166Cfpcs3CX/oQgH8YWx2Zsme0Sv7bdub&#10;qXRnDyj3Q8g9XTjneccOZmy5iRMm+Ofi2fJhlwmNdf5Q6YwzjHgWYft7/LvkWUCyby4bUtUuTKbN&#10;5yu2xMScYW8q8ZgOXdK0W26LlUe5Kt35zb4e6BIQK8RGv/p1vZhani+bPHNEtllepT2uzdeK8aKC&#10;bXzKcpgPepxC/K5c8fmGXzFKLbqg7pHJ6X1NtgOsezg/ReJRpzuxnzgP2amb8c8sMOUxk66fHGg3&#10;Iului5EHD9i6dWusS6zVbPYA2MWxZtMBm36XXSWxbopwAgPIaWU8Cp3ucjy4rrb4dnJ9Js+bsOWN&#10;0d3jKbaYqOz1VPkjcc31clhz2ICYFi66Y3NThJMYYJ/D/EmI7p6cTZe9qvuxqHTHJ76TZX0wb+7c&#10;WAORR6rntHNmjA2krbiL7vCtfNe72/qVyWd3zp0Xne4+fzfPcVL36lHozn4R2zebvKeKd6bz3r0n&#10;95LIMvCX5xyvIGDd7qI7PAN7qyKcxABr90EXmPEAdP7Kbxtv9s+V9saDTB+F7ugDJdjkuwMHDJCv&#10;I12x0aT+ILq7bLAiVVBKE0WKkRHC36PSne+wuv9y6XOeWbYsMralnCGI7ulaE0duVAEkZH0fZr9u&#10;23uxvpP0ltfA+T5gkNB9bUDP6ldeMfb0dbz4uEcCYnpItNJ2znMOm+8uPzJZzql6RbYhaadfbXv1&#10;E2u5k/xd5gmiO7JiF1x+6aUG7ceMHu1KHnvOeWWy7qD5rvKYWOZScoO9yW3eWfScA4QfUP/zLxAj&#10;Ro7yz04M43PY4Ep5qsSjf3Xs1V3nTbnoTgyaoHjABw8eFGdWrWrQftPGjU7q0Ga5F6WtLrqznlf1&#10;h84CC+wF30jOe6bvdeo3io1/lX7oPfBLCRr3Nr1domcuu+g+/577Q7G6+OGHDbq3at7caROGjYHa&#10;RxfdXTEeQxuU5wmY37L/LrrL98jfidNuA/RmMp1/tZy57OLvMl/b9ucacj7WcjY/Jr0NzMnzunY1&#10;aI8vhg7EO9XPrHXRnT1jaQP6JHHONYzuMu3V14yLs8cEL3H69gh7dVmWekXXzv5A1aOH7b1Vmuze&#10;vVucUS7+nHLV3wL5C7op2zfJRvegGI9qvYV2j3+Lak8Vle7QCjmdHt9F6r7tsthw26gtW07I2LHL&#10;wFYAeaDt/JMgPN86fbox51u1aOHHPiMGmjrO1Hud7rNmzwmqpuDfYeco+58I3ckDHombJ8HX0Ufc&#10;q8s61avqG0+cjLHj4vVssp6gK2vQiuVNfa0qF1TrlPeS7uzrNm1+O6iKUvFOjTmfKN3BGXaVUp71&#10;ww9HRLmy8XwWXZltry7xrV51X5pk1tH4trJf0PX0rC0aemfKYV9o8+/u1WeA79eeTJ2FOBBU2UUy&#10;dIffY3+JzNYWv0CXxap01u/TYeMgY37Y9hL40wPoYtW6keEXkl1NusYZcdTBQ7J0J+8yT3Zji1fi&#10;2qureJf36YjnLuVvrpioxFLi3DlpH0DMC1V/my6cFkI5ci2eCt0bN2ps8FbmnKRplKv0yU0FZ3K+&#10;U59NF9SkcWM/hhq235Wq1vDPpk6lvkLPi81Z0nS3fE/xb2yQ4DkG6VhDx8VUduwniZmIzfEjj56M&#10;nVHo9Eu2/ejSk6E733bWTPo66vHHHvPjneOXEGWuk4Z4YqkCMRTj6vP2F5xFoLavQtmyomXrdjEb&#10;0FTrLOT82CgkQ/eaNWvF4RT89u3VK85nEjt17CXi6OHRWf/NmYypAmeAwb/Vstu29WIramOz2TlN&#10;SqXcPRn8tffOQ1TxFXrvzSUdn8QS3eP56OngsulX61i+4jk9W1K/9TPw7rhzrmjtyW70turxjJOq&#10;rBRkgs+qdAi8d3w777j9dismkJG6/HhkPcSWTwdgF4UOT5aLXGDzpk0G3at758geOHAgHVUWdBng&#10;XeIq7GpbKzOnZLwUGyJc53VQVw/PHyadIGOzUzZnzADXjhlj0F6Pn5LONhRSWeA/jOauvTFzKghc&#10;vlbUl+4Y/ow/9Mv4zkg4evSoqFvLXI9w5tGpDpwJHkZ3m93UhRcMCUUdewZb2ewJospOsL9AtsxZ&#10;xDLenqtiylRjW5Lu2eXLjTnf6OyzBXYIpzLga6Lq6Aw6Wfbq7OPWrlsfirYbb55mpXvYeg5/H84C&#10;s53Zibw9Snw1tXGDzj/foP2UyZPVJKfkvWqLEUd3h90UNnS2eNY68oaNMOPnEv8iSBfCmoN4Oqq/&#10;TFybvG/Em2+t1asK/P3ll18KbO3V9T17/J07dgTmK+0v8W/Tcctvm169SuUqftqwWCHof2yx1YJo&#10;hs+LPIs+iO7J6HPmz5sXR3fGQGfPB0f685Z2Gtv6B74NOYtDr97Ym4uMCblmtpXHM+LS6mPJFQ9Y&#10;lsEZKDJPEN3R1ScKfPvbt21r0P7++1KXGSbalnxKH3fuvWOvzl5O+sfhZxYE+LlIGnLt4MmIwuLg&#10;qfF1XHTHXiJZ2GY5P5xYDF9/9VWyRRZ8PvW8UNteXerVJd2DbB/h8Wq8YnzyXfHPJOJYX6rjxEX3&#10;oPiXsqyg6/UTJxpz/sLBg4OylOp32Jz6OmoHf5cx5KA76/8gUHk8tlmcUxUGxKsJo3vYmjCsDt6z&#10;V2hQr55B++efS4/MOEob8i0Nc962V1ftpqA79qlBIHkHctqg80nVMojNEUb3lS+nR96y8qWXDLoT&#10;f+P48eNqk06Z++XPPGPgQ7eBh+6s04OAeCvEEQlb86tlIJcJojtyOL4f6YJLLrrI6OuE8ePTVXzB&#10;lMNYZ8yre1zuy3hyG5Ue0J39dRDA1xPdHxE3Ua1H/76HnXEa1B7bu/2enKCap6fR+7tlixkXxZa/&#10;tDxjrOs4KF+ufBwtoAt0Z92dbtB1RCrdsaVK51yXbX9w4UKjz21bt47kryPLKOQrY1ynOXNhk6d3&#10;idktejSXdCfuSCZAlfOodLf5Q6ejfnTFXTp1Mvo+9057jJR01JkvZbAfY4zrdGcuAOg5VH935jvf&#10;7kyAGkdQ0p0Y2JmEDz/4QGCHpfa/shcj74svvshktTkvm7Gt9pl75oAa24e9tTx7CLrbYounoyPo&#10;YuQ3XtIdXVymYepNNxk4GNCvX6arzVn5jGnGtkp3xj5zQAfpRwzd0bNlAtRvPHTHJz8bgL/3OQ0b&#10;xuEBnDz91FPZqD7rdTCmVZpzz9i3weJHlsS+7/Jsb1u6VJ9JeXFfL85J0Nlzqdaj51/z2msGLvz4&#10;KY6zs/X8hfKbsazTnDHvinXwxJNPx+j+wosrM9ZNYkLD68dPuD5jdbgKHn755QZORl99tSt5wT0/&#10;4o1hxrJOd8a8C+S3Fz4v/SJdaVN5znnbrOtzEQ/+sHcGqu18K864Kw3AGNZpzlgPAmLfMA9bte2Y&#10;kb20WveePZ+rP7N6v+TRRw3ctGjaNFSXmNVGJlGZ7XxGxjhjPQjkWcnYyJZmwBaoZ/fuBu1n3XZb&#10;wXYb/TdjV5/rjPEgYP7J/VW67WCD6s3Vu48/+sgaP+WTjz/OVZNSqpcxq9OcsR1k70aFS5Y+5tOd&#10;c3nDbCdSamAeZZ45Y4aBq149emT8G5duFDBW9fPWiQnE2A4DYvEz3+fcdXdY0lLz/pdffhHNLbxx&#10;6ZIlBdNHdBqMVX2uM6bDAF7AmQ3oQYNsbMLKKcT369atM3BWs3r1UNvCfOkrY1SnOWOZMR0GyE66&#10;9+x7ysbmHj1qlIG7EcOGhaEt5++xe2WM6nRnLEcB/IxVWX2UPKUpDbKO2jVrGvh7fc2avO4mY1On&#10;OWO4CNEx8NSTTxo4bNKokR8/JXop2UvJmNRpzthlDBchOgZYH/Xv29fA5dSbb45eSJZS/uzpmBiT&#10;Ot0Zu0VIHAOff/65XXf54YeJF5bBHIxFneaM2UzYK2WwG3lV9F1z5hg47dq5c96sfz70xqDNhoQx&#10;W4TkMeDbJrVqZdB+0QMPJF9omnKy9mYM6nOdsVqE1DGw5Z13DNxii7h///7UC0+hBMaeTvO23hg9&#10;1WQuKaAwNOt148YZOB568cWh+TKVgDFntQn3xmgR0ocBfA3q1alj0P7llZmzRwlqPWNOn+uMzSKk&#10;HwPPrVhh4Bq/O/zvsgmMNZ3mjMlT1ecrG7gfMmiQgfNJnr9ttsDl48mYLELmMPDVvn2iaqVKBu23&#10;e3722QDGmD7XGYtFyDwG7rv3XgP3Hdq1ixyvK9kWMrZ0mjMGGYtFyDwG8P/s2L69QYN75s/PWOXE&#10;bGFs6XRnDBYhexh4b/t2IwY2c29fhuYeY0qnOWMvUR/k7GGo9NZ0w6RJBi0GDxyY9g4zlvQ1BTHZ&#10;GHtFyD4GsPtvWL++QfsVXrzMdAJjSZ/rjLki5A4DxL3VaVK3dm1x7NixtDSKMaSXz1hjzBUhtxgg&#10;3rVOm3Fjx6bcKMYOY0gvuxhjOWXUpqUA4tsT516nz9ubN6dUPmNHL7MYUz0llKY9M+da6DRq07Jl&#10;YKz+oEYwZvTyimcoBGEsN+/QhXfr0sWg1Zw77ki4QcTVZ8zodC+emZIwKrOSYdeuXYbti38Wz549&#10;CdXPWNFpzpg6lW2cE0JgDhJzbp1Os369e0e2ddvjjRHGiloGdlSMqSLkLwZ821bvvEqVbtw/8fjj&#10;oY3GDpIxoudlLBUh/zHA+bQ67WrVqCF++P77wMYzNvR88szTwIzFl3mDgZEjRhg0HHXllYHte+H5&#10;542YJIyhIhQOBogBqJ6djR/yLR6/DrNpx79FxiZh7BSh8DDw2NKl/pzv3q2b2L17d0Id2Lhhg3FO&#10;VkIFFBPnDAPMbXh3WIyJnDWwWHERA0UMFDFQxEDGMfA/JSUl/+f9Af/r/XH//1BLAwQUAAAACACH&#10;TuJAJ1wrh4IgAAAAegEAFAAAAGRycy9tZWRpYS9pbWFnZTIuZW1m7V1ndBQ3u3bu/c6534977rk/&#10;7sE2GDCmGWxK6M1geq+hhxBKAoTQwfSOienFGEJCCKGGXk0JBEwJPYFADEkIPRA6SSAEUnX1yNF6&#10;VtLszuzOrte7o3NgxrMajeZ9JI306C0vhYWF9aP/eJpAT/bzP+ix/r/Dwlr8d1hYdP3mDcLCXgoL&#10;G/1S2H/S6/TMKU38r7CwKv8KC0ukP6Q7/UL/uPmvsOiM/whrTU8njsq+U3wWv20iPTlA/7Wi/2Lp&#10;v5H037//uS867POwifRv/I7fUAbOXwqLpv9n52N//PMfsZMtAVsCtgT+kcCTJ0/I2NGjydWrV22Z&#10;5EIJ3L93jyQNG0YePnxoqvY709PJy6VLk8g8eUj7tm1N3WtnDgwJ9OnVi+FXsnhxsm7tWkOVGp6U&#10;xO4B7vzfhvXrDd1rZwoMCRzYv9+BHcewR7dubiu3a+dO6b642Fjy6NEjt/faGXJeAs+ePSMVy5eX&#10;MFy5fLmhynV//XXp3oH9+xu6186UsxKYPHGihF2Lpk3J33//bahit2/fJkUKFZLK+OzIEUP325ly&#10;RgKZmZkkKjLSCbf8efOSb7/5xlSFPliyxKkMfDeqV6lCXrx4YaocO7N/JPDXX3+Rxg0bSphNS0kx&#10;XQGU1ahBA6ms6dOmmS7LvsH3ElD11WqVK5Pnz5979HDVGFIgXz5y6dtvPSrPvsk3EtD7Rh85fNir&#10;B6rmDi2bNTM8d/Dq4fbNhiSgmpsP6NfP0L2uMumuGVascHWb/ZufJKC3JjfL5+lVV8UVxBYtSsAb&#10;2innJPD06VNSrkwZaU62ft06SyvFOULOE+GIa3bKOQmMGTVKwr1tmzaWVwh9vHiRItKzMCbYyf8S&#10;OHvmDMkbHu6ER3T+/OTKlSs+qQx4QW2/xzn4Q8wJ7OQ/Cfzxxx+kXu3aEhbz5szxWSXAC4IfFPHH&#10;WsBO/pPAooULJQxqJSSQ33//3aeVAD8InlCLP3hEcAF28r0Ebt64QWIKFnSSP7A4efKk7x9OnwCe&#10;UIs9zsEnggu0k28l0LljR0n20NHwVwJPCL5QxB+8op18J4GtW7ZIMi8dF0d++ukn3z1UUTL4QhF7&#10;7P2BX7ST9RIAvsBZlPm2rVutf5iBEsEbinUBv2gn6yWQNHSoJOtXO3Wy/kEGSwRvCJ0eEX/wjDmd&#10;nj37ldz8/nty9stz5NP9B8i69RvJwkWLyeTkFDJm3ASSNGI0GTQkifTtN4i82bsveb37G6THG33I&#10;2/0HkaTho8i48ZPIOykzyNx5C8iHy5aTXbs/YWXdvXuX/Pnnn359PczjRBnHREeT72/e9Gs9xIeB&#10;PxTrBZ4RfKOvE9Y0F7/+hqTv3EVSFyxiWDZv9QqJK12e5Iks4LN/kVGFSNnylUnL1u3I6LETyJqP&#10;15Hz57/yiW4D3rFmjRqSjN+l67xASOARRfzBN1qZwC18//0tsm17OpkwcQpp1rINKVCoqM/w9aTt&#10;oE3UTKzH2sP+Axnk11892zvXym3u7NmSbOvXqeP3sUdbJ+05eETwiVr8wTeCd/QmYdzeu+9TMixp&#10;JClTrlJA4WykbaBtdnr1dfLB0mXk/oMHpkWhJ9cvz541XZYvbwCfqMUe53UTEwn4RzMJNiErV60h&#10;r77WneSPDqx+bQRvvTz5ChRmcwnMP4wm1Xg6bswYo7f7LR++S+AVRfwXpqUZqkPmhYtsjhVdODbX&#10;9W89vPWuN2nWis5RdrvUf4E9hSjL8mXLkl9++cWQPP2dSTkfpfwjeEhVwjf8k737SJPmrYMeb1U7&#10;eO31HuSHH+5IosH6CfY0IvZ7du+W8gbSBfCLYp07deggVfEbqvPXruOrIYm5th3EFC1Jlq9c7cSH&#10;93/7bUmGRuxqJCH7+YIe/7Rl82ZWE8x9sb6OyBcd8rhr28DgocMZ/iq+tGhMDLlzRx4f/AytoceB&#10;ZxT7finKR16hNr2Nm7a0MdfhHsA3qfZJPly61JDcAyUT+EYR/yKFg2feru2zVp2Hh0dKMmvSqJHT&#10;9yBQ8HVVD/CN4B21+EfQdV+eiCi736v6PZUL5KOVF/QiLuRSvQjwjtp3wXlEnnCKf34bfy3+VB6Q&#10;iyir5MmTXXWvgP4Nex7gH8V3Cg/Pa2OvwR7yEGVUuWJFygn/GtD4uqsc+EfxveyxX7PPxPq881gP&#10;eR04cMCdaHPF7xUrVFLgH2H3fdr3w8MjJNnEFo/NFbgaqWT7jl2keQzadsiP/RH5JNwxJtau08CI&#10;WHNFns5dutH5nfo9Q3bepzPWoz/Ub9g0V+BqpJIMezq+ReSRxzeMeVatj3NTOaq1PF8DBSP26OPi&#10;GhZjP8aE3ISb13VVrOW189+gxJ7NbeT1DG/vXstUs24SywrPW5DElSpHqiXUJhUr1yClX65ISsSV&#10;JdhL8auegM5aHuMAr3OwYp/V92UeQ/vuXAZmjpWqJpB2HTqT/gOHkKkp08nSDz9ie+Sff3GG6o3/&#10;YEiHBHomv1DbwkePHpNz586TzVu2kRmz5pA+ffuTevQbXKhICQc+Zuqmzatay4ttP2ixR990M+Zp&#10;ZaU6xx5gnfqN2X7gjvSdLvWhHj/+kelzZmQcYjqV0NV9f8lS8tGKVezvDRs3k+070snuPXvpmvog&#10;OfLZUYL28kDHFyn0dD87eozdDx1fjCWqOiqv6X7znHnuoMaejf3yvoXY/rn8ogoWYbqZye9MI9CB&#10;hF4XT9D/+PbSJYbF2PETyRu93mJ5K1SqTnAfL8OTY5Hi8aRRkxZM12rOvFTWRqBfpNXBxPO/+iqT&#10;6Qm3fqUDgW6W3rPUc93ssZ7fF+zY64/9WXwv+jb0HKHbpPXrhnEZOm+LFr/PdOpj48royprL0hdH&#10;zBmGDBtBMO5obaLwzYAu0sjR40jFKjWy62ZijRv02LOxX17z56VrvomTk9k3mvftkydPkdlz57Pv&#10;eSDq86GdNm3RhsyaM498ceas057r4SOfkde69qAcjmqOo17fhAT2bOyX1/xv9uxJ7lE/H7C3wBzO&#10;F/3Wl2UWK1GK2fpgzMJ+1qgRIxT8nT6vEQrYY701a/ZcpS+XyLzBsc8bFy/7QoKPwkZNmuu26WDG&#10;vlyFqmTtug2OsTE1NVXRL8D55HL8ddbyqfPns8/Z1998S7r16CW1gWDEHvOyxe994Ji7nThxin3D&#10;9ed98hzYl2O11WXrreUTatUlyz5a4VgvnDr9OVub8OcHG/aYD8EuFunCxa+Z3Q1/V3b0cs3vVBbm&#10;kTn9z8D7gFtcvWatw7aubfvOrN7Bhj2wGDh4GFsrg19VYeNqf0OVP5CvGV3L4x1q1KzL+CYul2DE&#10;3i1WOt/H3LbPHx4ur12z9mqMzV9CEnuM03SsVOt4GZOb2/bl62+BLm+rXsur6huy2FNs1GO//npY&#10;Jb+cumZF3UMZ+6x5v6y/GPD7/LrzO3NjVkhjz/q+d99Mv/d7C+cqoY49sDMzV/Y71sK8QW8t7wk/&#10;ZWNfgMRQXQnwn+LcL9DsuhJq1SH5IuR9CU/raWNfgBw7foKA/xSxjy5A+QE6xuZ0X8fzu3TtTlq3&#10;bCnVsRO1RfW0fqGOPfQusAcGXy61a9WSZBsoa/4Z02dIdatQrhy5euWqjT3lcLmOtpl+kKixT/j8&#10;9GkpToBWr9VMuZbmpWMP/CKI49K+vXsZd124WJxH+Id6v4evS20aOXy4JOPoguZ8d4AzhR7WyxWq&#10;kOoJdZjOLny3eYIReNhqVatJdYLuAU/wqeRJWwt17GfSfX1tgo5e2VKlJFm//977bD+434DBDFMu&#10;a+hfd3+jN9Pjy8y8wHRv4eP99OdfaItl55hX4Nty585dgj21995fSl6l33Hob/PyKleryfz8bdm6&#10;ndy7f58czMiQ6lKscGECXU6e4LOV32/mGOrYQ3dWTOk7dkjyjitRgjx+/NiR9dr1G8wfI/T6jh47&#10;4bjOT/Sw57/z49Gjx2ksmF+Z/q7oCwu20bCRFsf65cuW8dvZETqFZjDneUMde/jhUqWuXbpIMh88&#10;cKAqq9fYKwulF6dOmSLVoXmTJpK/POgUczzNHEMZe/ilxRisSrdu3SKFBV8u6H/Hjh6Vsnvb76UC&#10;6YWLFy4oY01/ffGilB36CmYw53lDGftSZStIcuQX4A89MVH25VGjalWHPhDPazX2mC80bdxY6vOD&#10;Bw7ij3Q6Ij/H08wxlLGHjs+X1CZKlUaNGc94HdhxiN/bd5KTnW7BvE1Md+/eEy+Rq9euS9fE58NO&#10;q3//AdIzUY/58xdI9+PCnk/22djD/l7gv939XaV6LabTdurUafLjj1nxYDZu2pLtN12xZ8ZidFMb&#10;HV+kc+fOUX5Z1i3A3iJ0sjMOHmaPhS3X0WPHmV5ifJkKpt8bcgnlfq9qF9ExxZkcoePb9+2BZAX1&#10;QzpQ0Q9btWjhmHPdu3dfagbnv/pKunaB2lmJ6ebNLN1Cfr1n9+5Sn+9EY1bNmDmH+YvEWGWVP38b&#10;+yx9S3z74T9/0+at5NYt5zhM169dI1jjiWP/6lWrGGRWfe8/2bNHegb4PMRy4Alj0/YdO1nsDm99&#10;/Ycy9pjnI34N1uLamHv37z8gH69dz3Q+wbWw8UFh54YY3YhXMCX5HRYrh+ODuDfJU6cR6IbztO/T&#10;/SyGzvoNG/klsnXbDjJ5yjvMFhA+y+G7XGxf2E/AnsMr7TqxODx3NJwOCrpBfYfD5rdqjUTT434o&#10;Yg/7q/mpC524MQcg9AR7O1yWsHdFfIX1GzcRxOYSsSleLJbJHPb4PJWMf5ldQwwknhAbCW0I9vU8&#10;AU9cg4/z8WPHSmVXp1xum7YdHf6gW7Vpz29VHg8dPsJsMNCmVd8z8VqoYA+fF2+9PYDZtMOeGenh&#10;w0dKGeIi7F7R97W2r+BRwaeK+GMe5g32LVu1kfblC0ZFkcuXL7P6IQ4KxhLYW+qlg4eOOPTvwQ9O&#10;nzGbuJsDBjv24NvBefI5PDhYxCFDX25EfW2bTeBTReyx/upL2xVPpvo93aMrpoj5PnvmTF6coSPm&#10;K4iphVhr2AdAAm+F70qLVm2V40CwYg+/JfBjwmN/XL16jcCngjauGfbbYIdrJmHMAK8q4q+NFYs1&#10;O/xsaOeM1+jafu26jcw3B38efDn06dVbKiuhWjXy22+/8Wxuj/AToB3P8Z3q/VY/p/kGxgX4ENHm&#10;CzbsgSdiyXFfJtfpXAhjvfadteewVzObwKuKMbqhSwUeFilt4bvUT8tEgu8vT7CTRr3gg4WnRe8u&#10;lspBmzp+/DjPYug4ZWqK7vvVql2f9X20WfxDm+Trg2DDHriCZ8M3EtycK98kyIv5lqsEPzqIddm1&#10;W08CzoenlKlTpf4KHhbrBaNjfslYed04dPBg9gh8p9B3EaePj1382eLRsRah76Nt19rzBo2asbkO&#10;5rHQKcBvwYg9fOAY9ZuBOTF4VL2kja/EOTXkRYzuqpVk/72IPWEE++3btkltJ75kSTov+ZFVBbaT&#10;HLtefd5m11T/wd6U5zNyRExFni8YsefvZvQIOeslxMZEOVhja30fIf+hgwcl/MDFxJYoze7RW+P9&#10;/PPPpEx8vHTv5k2bHNW4QWNC8PrDX5deAt/H85k92tgXYL6W9GTL9nQo9ohfrEqqNX+Hdu3IdsEn&#10;G9Zd0MXBnG94UpKEe6f28todvreAJ+YPegk29mYx5/lt7AuwOQGfG2pljPEU3w5w6Jcufaf9yXGO&#10;GHNFFWv+tDQ5hjB0tk6dOiXhHkNj+924Lu/xYT0PnDA3wzggJsRn5jh6crSxz5ofIdY0YkxDj2dB&#10;2iLSsHFzh1zhP9NVSp6SLOFZNKYwSZk+k/ntgu+urH+pJLFmTSlv2gL13iyeif0k4Ir1C+oIDhlj&#10;B9pR7XqNHHW0sTe/h+tOZvChyHlAPfyxl/NK69YSpqL/1vbt2kt5qlB9PPBNegk+//S4GXd1d/d7&#10;MPV7+Eh0975mfsc3HmsidwnYg38FDytyPtxeqjTdYxftvhDDe9myj9wVz9YUiMVupu5G8trYZ435&#10;KlmBBzSS+B7unFmzJOy5/9aE6jWk30aPHEmgp2sk8bFfVU9Pr9nYW4c9eNiE6tUljAtFyzY1L5cu&#10;zfz12tgbafnu81g95pvt96jhiRMnJOzF7wD+3pmezl7Ixt49rkZyBAL2qOewIUNc4t+ta1fH69jY&#10;O0Th1Yk/sQcfMHzkGMbfxtJ9YsSX5nZS4GVLFCumxL9IoULUf/Nttk4DV1uMcoDwfzeJ6u/AN7Ze&#10;sr/3epLJuu4v7J8+fUpUfBp0frmewIzp05XYw84fthTavWQ+V8P6XW9dYWMfGNgv+eBD3fUWfHIj&#10;DaL2W6rvfNLQoWy84HiLx5279ihf0sZeKRbHRX/1+55vvqWLPepwiXKD4v6+th1UqlxN9/7xEyY7&#10;3kd7YmOvlYZ87i/sk0aM1sWub7+BpGWzZso+z/GPiaa6lDq+XObNT5NfjF6xsVeKxXHRX9iLOlLa&#10;cXvChAkS7iKfhzag8uUCPRPE2lIlG3uVVLKv+Qt7PBG6V3nzxzj6P3RAUqbNINDZ5/2bH99fvFjy&#10;5RIVGcn8uvJ2UzCmGLPBz34b5zMbe2d5iH/5E3s8G2s6tIHpM2YR6IL26dVLwr33m2+yao4ZNUr6&#10;DTpeKdNmshhqfH0gvhP/28aeS0J99Df2vBYPqG7ggf37JWyLU91rrgeMdWG5MmWkPCuWL+fFuDza&#10;2LsUD9O/4WOoFUejnO4zyslULF9ewnWlgOv6deukPCWLF6f6gvo2IvyNhw0f5fi+WPFuKMPey8ne&#10;y8E3Gzob0NFD/Er4uzGS3urTR8K0TmKitO8PfQuVjtfA/v3dPgb6v4iLhvhoiJNm1O7KVTuxsS9A&#10;EEMEunRaThWyVvlPEEHKzMyU7Kmwtt+0ebOYlenagM8Fr8vngfz42ZFsXX7pRnrhHNUp0upqQ98z&#10;fecuMpTaDsOXmyuM9X4LVezBoWOeBdsNnrB2g74WfDTCP567MR/to3HDhhKO01JSdH2s4VkfLFki&#10;3VO9ShXJlwuvF4743mNdgXio4A4RH5XrE+G4/0AG87sK3S49rMXroYQ9xknYXO/d96mDN4c95rvv&#10;LWGxZETZuMNehWG1ypWZno0rH2toM40aNJDwnz5NX1dENddDfGTEScb7oEwk7BWg3rBDFN9H/DsU&#10;sEe8WPQVPudGP4F9GnTxXNntuMJeb+w+cvgww8AV9siAbwXW+HzMx5H5ctHx+abCXosl7FGgy81t&#10;i6FHAjsirW2JNj/Ogxl7jOvwmcL3xsCZQV+2fEV9Pl0rH9i56SXVnG1Av36O7O6wR8bJEyc6YQ/8&#10;wQfzsdxRGD1xZVOorTNsSGDrj/jqPOH7ALtjbb5gxb5obCnWz7kdDeSAbzj07MX3d/U3Ykyr0q6d&#10;OyXM4mJjaZ976MhuBHusDUvHxUtlrVwh24fCP4Oruqp+q9ugCVm1+mPHPAK+mbS658HW74Evn7/B&#10;nkIVC1QlJ9U19BUx6XE0WLtrkxHskT9twUIJe/DC9wXbcPj7VtXRyDX4jYLfED6ecH8fwYY9ZIF1&#10;D/RozPZzUY6YV3NdHI6riputX7ce/9lxNIo9dLZUXDCu8XSO2vOLdfPk78S6Dcmy5SsdcglG7D2R&#10;i949sHXk6eyZM9KeTHT+/GQjtWkXkxns0cfB/2rnfTgHT4yEOJ969fPmuo19Nq+nkiN0qzBnhu1M&#10;XcrVifjMmzPHEl/K+MaLZYMnhu8Oq/zpie9nY+8ae8hryLARZGFamoRNrYQE5tOG22Zo+76Zfo/7&#10;8C1W6XxUqlTZJ30e72Vj7x572FXlV8TROnnyJIPbCuxREHS9RD0PX8ZssbF3j70qfp7Wt5JV2AN/&#10;cHvi2M/tusQx29u/bexdY6+KNV06Ls7J756V2GPNX5JyBSL+Kh0vG3v0lqxkte6GXrzc+vUbOrhT&#10;PNkq7OE3t3mrV6gulxyn0Uxsc6Ntwu73+v3eVaxp+KyEDyzwxd5iDx+I8PmDvUOOm6tn8zzeHm3s&#10;dbBX+M1X9T3sDWDPB7GvtMnIPP+77y6TsdQPn9L3KdXhxvPEsd/KGN029grsmdzleBnuvrmwyYJf&#10;XeynLUh7l/o6T2e+DOGXHWPEXBr3Ano3iGkGn4fu+q1qrqFqf+7K0fvdxl7GHhiL/c1Xc209XPh1&#10;1RpD9OXC85o92tgL2OuO9VFu+6lZ2RvK78P62Ng7Y+/LfmYIa8q3ifl8NQ7Z2GfLWi3jPLq2cyJG&#10;Pvvbw/mHu/rY2P+DvR/m1e6wcPm7D8Z+G/ss7MPDIxTzuwhp/HWJj2K8tjK/1Wt+G3uKvZ94NK/b&#10;gc7YhLWgJ2WHPPY++pZ6goWRe8ItbKehjr16HA03NL+Dfjd04Zo0a0W69+zN4mJAFxxx0D7Zu4/Z&#10;zYDXWbtuA1lO9YXhC3fhu+8R+FeAPtDk5BQCf0vQqTTq7x/tw6q1SEhjb3D+BL09+DOfMCmZwB9O&#10;ZuYFtpfDdR+1XK435+CFPzt6jNl1w/cKdIsRz00aDxRjfxbfZ46DCFnsdcf6SAI/CIhLh74JP+bP&#10;nmXbZML+BRjBfgvxtpbReDuw7RowaChp36kL42oRtxZ4oc2gP+NvcPYYI8D7gs9FnDzs2fUbMJjF&#10;tkJMNvhs53rl2jaEuFcYS6Cjz2NyqNejxsYr3pZCFXuV7EpQe2josGNfjSfo6iFOMmIpYo+4cLE4&#10;uR9aPL9HG2nXoTOBfQDa1uXLV3h1mG4X9HbnzE0lhQvJvlrxXhxbd8eQxF4xZoK/P3DgAIH+fUbG&#10;IdaX4e8OMRXdydAfv2O/EPF68c158uQJawvnvvxSsgE2M/aHGvawUy0VX0payzdu2IjN2bzV6fdH&#10;O4BNKb4Xc+alkj69Zdv/KBpD3Ug9QgV7xB2ZNn0WWbNmjYR7JI1rqefzzIgMczQPHcOiIuV9xyFD&#10;hrL5qau6BTv2sGXCnAz6Nc9orOlyOrGmXcko4H9TrPnhywX2gYjRiXmoyk9HsGIPm2TYoHG7dMS2&#10;q1ZV9m2fU/vyVrcn1Zq/edNmzBcAJgeYL4q2icGGPb7XiCeH+TkSfNw0pjGPoWMv6kCZmRdZjZXl&#10;5enMX2OKFGNcEl87QpesRs2suGrBhj1kCj8U4F8cersu1vKWY2Dxes9M/VTrVj6uwRcB7LHhsycY&#10;4+GuXLWGxRKD/b1WZq5kos2X688NtHHOO+Fd4VsomBJ8DjlhrzMW8vhVuR5vcZwx8G2DLx49X+25&#10;vS3Arw72VoCrag5kla5joLYbV/tT8MfiKvZzbsee13/SpEnSWj5rfpff6ZsQqBh6XC+dsX/M6DFc&#10;NEF9BO9ZtpTM33mq5+AxDuKY7K+/FWv+YjRur+hHJBgbwcjhw6U+X7liJee5gL9wyIHnwAdj65at&#10;JBm82bNnMMLteKfPT5+WfKMUKlCAXL92je3VwJeit3GEA3EcAJ81c/ZcR8zsh9S/type1769ex2y&#10;CqYT+EapXauW1N4Rn0pMX3/zLbOlw55pIGJppE7gZxCn+8SJUw4OU/uea1avlmRRoVw5xm9r8wXD&#10;OTAW7anQFrR78uJ7gvc9c/ZLtkePfXPobhiRe07kAUcDfn7zlm1OduDiO/G/oVvUumVLSSYTxo/n&#10;WYLiiDEdY7sWe8SaxjfATAIffPz4SaZPA7+r4EBVeyG+xB76PtDjgz7f9BmzmU0nxilP9MS+++47&#10;KUZ3vogIcv78eTNiCei8Hdu1c8IdbQBzPisS2kPmhYvMRy30MceNn0T69O1P4KewZmI9Q76L0X4w&#10;poB7gv8u+D5HjEX4zIQuIPy/Qm8Ic3FPMHb1nrNmzJBk07BePYe/WVf3BvpvGzdskN4Nazyu4+KP&#10;+mOfGLp1165dZ77R7tO5FvzcYx+F7yf6ox6qZ6DtJlSrJsnoPRrHKTenx48fk7gSJaT3St+xIze/&#10;luV1P37smCSjwtHRtJ3esvxZ/ipwsCL+aNcuXfz1+Fz1nCGDBkn451ZZHTt6VHqX3N6WfdmYEKM7&#10;vmRJSWa5bYx88eIFqVG1qvQeuf0b5kvsUfamjRslmfl7buTtO84M4rmrt7Jxd78v10Tunu3t75cu&#10;XZL8j2LNeu7cOW+LDon7reJC/C0srH1btWghjVvBxlX5Wq4LUlMlGYIDBS8eqGn1qlVSnYOVo/Yl&#10;Bmb2PnxZD6NlP6DciSrWdLDuTRmVi6f5XO15elqmr+7rq4g/Gux70r6SJS931IgR0jjagfLjgZQy&#10;MjKkOoaKLoovcdDTcQJPHggJcYkrV6woYb982bJAqF6ur8PO9HRJtuDJwZfndEqePFmqW/MmTSzf&#10;78rp98zJ57/+2muSjMGX52S6eOGCFD8Usaa/vngxJ6sVdM/Gng74cK3+A87Bm+dEwt5n08aNpfqk&#10;TJ2aE9UJ+meCDxexB28O/tzf6cOlS6W6VK1UyWFf6u/6BPvzoIMAnQ4Rf/Dn/kx37twhRWNknzKH&#10;Dh70ZzVC7lngxcGPa/FnMbopj+6v1KNbN6fnoy79+vb11+ND+jngx7XY4xw8utW6ZCohf7Jnj/Rs&#10;7ktCld++Zq0E4KMEPLmIP/h0XybYiJdX+EZZ+/HHvnysXbYgAfDkIvbg08Gr+yqNHztWeuYrrVv7&#10;6nF2uS4kAL5cxB+8ui+Symdcwago6i/msi8eZ5fpRgLQFwdvLuIPft3KhPVFg7rUDoLOK7T/5sya&#10;ZeVj7LJMSgC8uRYPnINfB89uVVq8aJH0jITq1R1+k6x6jl2OOQlgbg/+XMQfPLsV6fubN0mMgk88&#10;ceKEFcXbZXgpAfDn4NG1+EdFRhLw7d6mLp07O5WLZwwbMsTbYu37LZQAeHQt9jgH3+6NzdH2bduk&#10;MkvRWNPQJbdT4Ejg+fPnBHy6iD94d08S7NXKxMdL5W3ZvNmT4ux7fCwB8Oki9uDdwb+bTcOTkqSy&#10;OnXoYLYYO78fJQBeXcQf/LuZdOrUKamMmIIFyc0bN8wUY+f1swTgoxn8uoj/nt27DdUEfjASa9aU&#10;7l+YlmbofjtTzkoA/LqIPXh48PHu0ry5c6V76yYmBrRdgLt3CrXfwbOL+I8b496HH7girX4QfKOc&#10;+eKLUBNfrn5f8Ozg2zn+OEefNpJu375NuH7gmFGjjNxi5wkwCYBvB/Zt27QhV65kx3QyWs3du3Yx&#10;v3dG89v5AkcC8OUCfsZOtgRsCdgS0Ergf8LCwv6P/kP6X/oP5/8PUEsDBBQAAAAIAIdO4kBG6Tnl&#10;pVwAAKBcAAAUAAAAZHJzL21lZGlhL2ltYWdlMS5wbmcBoFxfo4lQTkcNChoKAAAADUlIRFIAAACo&#10;AAABBAgCAAAAM4DowgAAAAFzUkdCAK7OHOkAAAAEZ0FNQQAAsY8L/GEFAAAAIGNIUk0AAHomAACA&#10;hAAA+gAAAIDoAAB1MAAA6mAAADqYAAAXcJy6UTwAAAAJcEhZcwAAIdUAACHVAQSctJ0AAFwJSURB&#10;VHhe7Z2FdxXXu/fv+x/ce2tIseLFHYq7u4YQkkBwDYSgIUISnBDcHYJLgUKx4u5egVKqtKXUaH9+&#10;38+cJwzD+LEgTdYs1kmYM7P3/u7HZf+///u///uv7J+/4AoAfPbPX3AF/usvOOfsKStsPnsV/por&#10;kA38XxP3bIr/i+LuDfD/+c9/bty4cfLkKa4TJ05euXL1n//851913V6UeT98+PDChQsgcu7ceT67&#10;H5YXrP5vf/t7//4Dq1R5j6tSpapduoT+/PPP7t+UfWcwVmD//gPNmrUEkSZNmu3d+6H7V7gF/t69&#10;e0OHDi9YsOibb+aSq1atej/99JP7N2XfGYwV2LZte8mSZd58M2fOnHkqV64G/FwjRoz817/+Zf86&#10;t8DfvHmrRYvWKurZwAcDRa+e6ZG8N/v27V+gQCGAf+MN5XrrrVxcbdq0CyTwzZu30gJftWp15Mqd&#10;O3d+/fVXr0acfXNAVuCbb76dOnUakMslwPOhcOFiAwcOChjwn312p2fPXnnzFlDfxM7KlStP6dLl&#10;li5d9ttvvwVkMtkPcb8Co0ePhb1rSZHPxYqVSEmZ6Ii6Fw6c3377/dix4/XqNcyRI7fsL9kBefLk&#10;b9SoyZEjR/7973+7H3T2nX6uANDGxIzUoc4+iI0ddf36DTcPdyvjeRbG27p1GWCvZSwC/+rVa9zs&#10;MjcDyr7HcQUAYsuWrY0bN9MCnz9/oYiIHhcvXnRJgV4ALwOKjh6uEyr8OmJE7LVr1x1HnH1DQFbg&#10;zz//7Ny5qxb1XLny9u7d7+zZc+6f7zXwcXHxBQoUVLGXD+++W2ratBnu35p9p88rAGd98OD7tm07&#10;aIF/550ix46dePz4sfvHeg38nTt34+MTjcrkqFFj3L81+06fV+D+/fvDhsUUKlRUVePBgl/Rvr16&#10;ptfAI2BQ47OB92qVA3XzL7/8MmjQUCypZ9W65wo8xt7HH3+MVyFQk8x+jnEFvv76mzx5Crz1FoZV&#10;pv+0WLGSWFUdO3b+5ptvvFoxXyg+I2M9XgKx67RXq1Ztv//+++zIjVcAuL/5b3/7G4Exne2OTofI&#10;d/8Q9U6vgYemiQLNmTO3fPlK2q3HHkTFQPwghHwYR/ZXHFfg1KnTTZo0x2+mOlGgut69+z548MDx&#10;u8YbvAZeHnH79scpKan58qHeZ/Ic+dCqVZuPP/7Eh3Fkf8VxBXbv/kB1y6uMNquBZ5QIlYEDh0Dl&#10;Wuzh9tnAO0Loww2sakJCIgJeXW3YbZUq1VG00fh8eKCPFM+b8BB99tlnlSpV0wJfv35jNiZRo99/&#10;/92H0WR/xbgCrDPMHA988eIltbK1fPnKEydOJkrim0LtO/AMEWFftWoNLfCFChVr1Khpx45dzp+/&#10;kI1iQFYAP93SpcsrVqyii5LgTbl793OfX+EX8H//+983btzctGlLnaTPl++dffv2+zym7C9qV2Di&#10;xEnvvVdT5yrl1+XLV/qzUH4Bz4sfPXqEmCH1R8uFsoH3BxLdd1u2bK1azqLP58z5drt2HU6cOOHP&#10;W/wFHgGDfTl4cLTWvgR48r/wKruMFPkzgVf7uyxg06bNAVtSa4TuyYr44IM9fvpL/AVe1n3MmDix&#10;NNRQfe7ced9+O19SUnK2lufz1vz883sk0KmiXcidX8m2OHr0mM+PlS8GBngCgiTg6iQ9oxw/Pj47&#10;OcdnhEhrq19fyX7QZr6UKlU2NXWStw5a4xgCAzzP9URunnHm8GtoaPcDBw74PPO/8hd//PFH0l4q&#10;Vqys84vXqFHr9Okz/q9MwIBH6tSqVVeVQ2rQsE6deuRooP/7P9a/zhPwySxZshTi1qGO9OzffwAZ&#10;z/4vRcCAx6ZfuXIVgWFd8Oaddwr36zfQt0CC/9N7SZ9w/vz56tVrvf12fpWJAnnBgkWwnnCOeZVw&#10;YbUCAQOeF+BgmjJlWpkyRIufidrVrdsgO3Lj1RY8cOCgTm526xa+fv0G2Kpvfrogynh5NBEkhJAu&#10;TYPEgblz5xFL9mryf9mbL126TJBTB/yECamYzQFck0BSPMO6fPlKSEgotpwWexwODRo0OnPmbADH&#10;/Uo+CmomoQGlnXSHlwz4f/zjH1B2uXIVBHjV7YBwosD2lUQrgJNCBU5ISCpQoLDRPpowIeWFpnhW&#10;4Y8//qha9T2tioeGjy8Pk5TITbYvz2ajoLUZmTza8Zgx4+7d+yJQ0l0GEGBWzxNxJSYlTSA/R8vt&#10;5fPYsXG3bt0OIIm8So8iCrd//0ESGnTkTnJVMJhl4IEHDJgSQUNDMmgu2MCcOfNeJbQCOBekO/4u&#10;LeqkXdSp0yBIpBIU4GFK3377HWkCRYu+q43a5cjxdjbwVnsFZb5du45a4CtUqAwPQG0K4PZSHxUU&#10;4Hk6oTlcDf37D9JmC2UDbwNhVFTvUqWeSZhHI7569VowUA+KjNcOdN68BZ6oXaYPH+rv0KHz3r37&#10;slU87Sp98cUXCxYspOZcgjFqEu1LDDyeprZt22vZV+7c+bp3j7xy5VqQOFiQ6COoj0V3q15dn2NT&#10;pEjxfv3604EmSK8OFquX4dIs4/33d3lU+qeBOxrpxMTEEn0K0pReuscSXK9QQTGCtAnzROIJdgcv&#10;uBVc4MEAK2Xnzt06Db979wjfygBeOlAdB4xbHic3vk4tk2cT0McG293x6z7fEHTgGdn169dRULVE&#10;X61aTVxRPg/6lfniuXPnIiN7aj3c4vCoVq3Gpk2bf/01iA1msgL4Tz/9rH37Tlotj02QN+87FFn6&#10;HGHEYiRo/fOjRy+1rjBzZrrq5lJTGWg2MHLk6GBv7qwAnjncvXu3TZtntDywL1++4smTPjrw8REd&#10;2Ldv6+bNqMSB9WWarrjklJJG9sfjx4F6HR6b8eMTjHnTycmpfiZSutk0WQQ82indO3SVnuXKVfzo&#10;o8P49n3on4NBeP+LLw7u3//555+zTD48wc3qqPfwOvbu0cOHr1y65D8qbB20tpkzZ2Gw6YAn4YKc&#10;Bv9f4Ti7LAL+0aOfN2zYRK2XTr0fNGjI5MlTfIvYIiaOHzsGGDRzpZjLcar+3MDGunb16sb16498&#10;9JH/wgXOsXnzFjLVdOEMTPmwsHCammSBnyOLgJdFnzVrTo0atY3Bm9mz59rzTxbiu2+/hatrm6gK&#10;8GtXr16+bNn+ffv8wdXxu2S18q5AAc/TunYN0wVjyJanvwE95RwHE5AbshR4TLiYmBFG4JFqDx/a&#10;tcWFyC5euLBv795bN2+q0xbgN2RkrF65MtjAnz51ahstxjZvpm+3Ix+GjT/+/XfsWKvdbAp8vXoN&#10;dux4P8vKELIUeAg3MTHJCDyJG3TntNnIosMfO3Lk6pUrOuChwjWrVgUb+COHD/OikydOwHIclbtP&#10;P/nk0IED586etdI8TIEnWcG3gmffGECWAs8Qr1y5MmDAIF0xGFthwICBjhOA2iB60ea4WSgePDLW&#10;rj380UeOX/fnBgH+g1272HmOiuSVy5c3b9x48MABU97w/fc/JCYmo9jqWP2ffwYypc5xslkNPERP&#10;macEJLRXhw6d6MVprzcB/KYNGy6cPy+OTHgpCtf727evX7du/4cfkt/tyIQdl8PqBoDnLbCWD/fu&#10;tRkks6OHPzaqFfDYhBkZG+gvro1WFynyLp3Bg+edNZ1UVgPPIDZt2oKPQohe9VrwuX37jiQd2IAH&#10;8JDdmdOntd0ATp88iX63dMmSvXv2BI9VAvzqVavkLTbAAx4cHrWD68D+/ca54Msy6HTvREX1yvoU&#10;5OcAPPBQHETXc50Jmz9/QXRdm3iUAI+SdezoUbQnkbUC/LKlS4MEPG8B6Y8OHXIDPKoZauAaj6Gx&#10;e9cu3RZhW1y4cEkHPFk39DfAE+EzN/Lti88BeAZKfQUlQkanVZ069T/55FOrmQjwXDu2bcN2F94I&#10;8DDhVStXBgl43vLJxx/v2rnTEXhk/80bNxgGVga8Yef77+uAJ8eG/p864Pv06f/48R++gefPt54P&#10;8IyYBe3Ro2eJEhyr8TRiS4qZDfAAgCwXWZuxbp34+QEewQ/Rf7B7dzBYPY5FfMPr1q5duWLF5k2b&#10;Ll++bKXcwdgxLtA0Vy5fvmH9+ksXL6p3Ivtv3bo1dOgwekz/1YEHs9u3b+uOO8G1t337Dis1h7/f&#10;uH5dwWD5cv5VgYcHQGSbNm7Eq+qocntFJZDsd999t/eDD9hqK5YvP3H8OPvA9Am894cffmDzMbYl&#10;ixfrVHqeM3/+AuJSWp2ucmVOEGo+adKUwCbMu5zgc6N4xvfll1+1bt1OSwGI+Xr1GlkVfyt0c/Mm&#10;ehP0raV4AX7xwoXbt261AsblcuhuI/p38vhx/DZQMC9Fr7TS7HgvbgaU+WVLlixasACdQPsovoVn&#10;XkfrU6dOJ9WCIvgscNAap/88gWexDh06TE9EnUsnIqLn8eMmnksBHpjXrVkD4xUn108PH6JPif8O&#10;ajt48CBteXyD2fitH3/4AXJHlPDGVStW2ADPYDAsly5ePH/uXPR5+IT6NJjBggWLatbEM/9M/wA8&#10;gYEapw/PeZ7AM1ykcp8+/XQ2PUnZtMs1TkYFHuKDvvGliFBnN4CN0P3aNWvw6vuwEMav4CfAFQOc&#10;0DFPXrFsmRXwoE5uAeYG9zCwyxcvag25bdt2NG3aQsvkkfRdunSlzjAg4/TtIc8ZeCxyAnQcsKCl&#10;hsKFi2PvmQL/8a1bwADw8+bMwWq6e+cO5tYzwK9eHSjgyQrcQh4MDd08wEPx2OimrP6br7/es3u3&#10;WByM7fq1a1ru3bBhE53DikS0nTt3Bc/d5GYrPGfgZYj0SNISBF0Sly1bbqXi3fnsM2Q5YIAEvB3s&#10;WWiV4tHCvg0QxaOsASRP5l3o6lC/1YJ+/dVXu95/X25GKKjAAz8aqNqlTmVsZcqU54RIN/AE754X&#10;Anj6dWqJnhTsxo2b0xrVlCYEeJYYuw5CFOCF2kTvCwjwSsXygwfyWLDksVbAc+dXX34J8II6QxLg&#10;+TthBVo908lCK8twVpKBePDgM9pf8AC2evILATzhyJYt9cWCPXv2IUHDqPEK8EJe4KECz6+y9AEB&#10;Hu3h+tWr6jOh+GuawKB2NX//7TdMdnxKih/Jw4QEeCRFenq65E1rL/bB4MFDXR4SFrwN8UIAz/SO&#10;HDmK247EI62wpzu2keFrgYex64BnK9y8GYAuMYRW4fDC5/kXYY9XzggDhQMEimR/QOuMh035+d27&#10;AE8GLRXOqndScuYpFyc4+eWXXwYPUZdPflGAZwVp1UuDZi3wvXr1+frrrzHPtG4ZHfAf374NhaFR&#10;q6u/Y/t2/uiP6sR3URiBXPgK/1oBz4tEuoug4Tb4BOYA+5VuvtqmjwI8TJ44TRYH4ky3wosCPIND&#10;3ylVSjkYWb3o8sZRN8nJKdreSSrwrLUSkN23D7sOASyrz18A4MM9e/iKz44RZDO+4Y0b0CPWy79W&#10;wPNqea/sD8gdDsRcOHWXjHK1HE6dEYqeS4oM9m0vEPA4XMnPoV+nLnhTunRZ0pC/+uprWQst8ELl&#10;rD56tQqAMGfYgM/uW2S2QsFPULeieNJ8Dx08aAo8p3sb25nUr99o7tz5wUbU5fNfIOBhsFRWU1mS&#10;Jw+S/mndKL2TyFdRG+AbgT97+jQsVwBQiM8DPDa3Dy48mMRvv/566uRJR+BR2rlNxIFQPBfhnC/v&#10;38dtl54+Wws8xirdCvHRfvedL+fHuMTSq9teIOAZN9iTSFOpUlWdE5fSUbWPpwo8FCnXls2bRc9X&#10;0YI/K4mR3ldrIH3Pnz3LA9VtJB+MrB7gSQvQshneiO/oX//85/TpaWSaaIHHWKUNDHqMY76eV+D5&#10;c3MggX/4449EpT46eBAXphiyvo2sRo3axg7tVBZK6jFCFNtJMFYvHU7yK2kz3op5wgdEZYxPQ8nX&#10;hX+QI0ePHBFaV9VA9MrYESNLliyr9UdRRpKWls5x776tRpC+FUjgYXEiXy9fuoTxQ4mQb4PmmFq1&#10;2EBbOYy5zwMJnJw7c4YXKTJYJLHFhRv1i3v3vFLvb9+6RT6n8YE6NzCMAQFP/EYHPJseS0Qn3SH3&#10;LVu2+bYUwftWIIGHS+/78EMgIXRGSgy6tm/jJl9xyJBojXqf2aA/LW2mWMD4RrDfrPDW/h2h+7c/&#10;/3Q/DOEl2ovpkGAJM9M+hBADJTW6O2H16Jg0qtMBz0mQhw8fcT+GrLkzkMDDVyVcobhO16w5e/as&#10;TVGBzfRYVro7EqPTqfco/DNmpHkFPHYdcVs36j33IKFUXUEFla1AyFyXKyHAZzIbsfo8egD2BT0f&#10;dMCzDv5XXclyIT0ZJGqE/5sjkMAzmh++/14YIIkSBDRJlnKz6LppwJzpdB4ZGaU7dwm/nlTVu6d4&#10;GMP5c+fcpGRxD4nbgGdU68iqePTTM4U+psDj1o2NHVXLEHcnYus/TvIE9h+m5i8//+z/AwMMPFXE&#10;n336qdANCwHBKfL+5s2/e9+Al7oqDDkt9dDG21vgGQYkSxwdx6qOXWvXDtTZH6bigz9ePH9eW9nE&#10;vmT1d+/cqd0iK5YtjwiPpMuLdsBE4UaPHosE9B8nIkZ4JhgJdEXY0P8HBhh4BsS6YEND7qL4wPb5&#10;FxsMtu/VcKknbdyYE1meYo+WFBHRg/AG1ZMIVDcyXmtuXTh3ztSyh3xRR6yUhp07dqBOakeOeq+T&#10;CIsXLRo+PMYThXuaY4Oowu9E6rTP1o3K3uE3mKYIFFaSDYoO5NVKmt4ceOCZp3BC8WJKtgxJ5g++&#10;+86rJaCyeuHChUQ1tN3SCNVD9Nj0igWVkcG1ieVAxPLZWr2X/4L0acqiHQOfpfAdM0xGa7wAXssq&#10;+AohdmWXPHk1b5+QmFSlSjXdCQ346e7cueuPdJfh8QQl7rxhA7n66zMyFBn/rwAk4QceeNlfYI8n&#10;RDG3MtD01kqAC+y92qp4PPbtO+BR8Z5SEti3aNGKUJi3wDMYKBXRIzES/qUCF1UU1G02jQ542Cz2&#10;nnaXkHM9f968iIhIPPNvvPHWm2/mEJ20WbOWfh7ERNEIxYHQjEI8ixaR5otT0ivisVntYAHPVkUs&#10;HT96VHVuED6BDRBt8wp7BGRcXDzCUot9lcrVCHs7krjpDSCNEgf8/EsRpP1DEORQm1ZI4avQCQUm&#10;OCs9ndJ2zwHfCup8gNy3bt3mlQtBtyxsegb5/o4dZBiQysdQUVNQll904GUa9+/dI+VUFpcFYg74&#10;1dH8Uabc+9SuXLnKOmqB56DVhfMXGDHjFUTVXJr4bvYNjkidRaADXlI/xo4eU6N6LVAX4Em+mDJl&#10;qlf7W3cz3OjTTz+VrB7JHmabBoTDqy8KFsWrL6CgHLoRupfERT5Q1QzPhBO6oQnOqqcvHg0jVJcO&#10;nvCY4cOpqdAJZqQ4OOE+04EqeoCiClhfxhuQTahUOnatBR4pBiRJiRNq16qLX1ZQ56JRs88Rd7gL&#10;tI5bWqYmqMMsqSR5zsADFeoGPgSXPIcluHf3LpxKmcmTa/u2bXCCE8eO4dZ1JH1Ky06fPs0xZk/8&#10;OTkw6OvVrZ8+cybUpsXeCng3xG28B1sUdVq7NRkqvjnhKErq7YqVw6KH1apZ+4kGmplJ4BvwrCpm&#10;Oq5uQr34CkUvZoJsL6wkYoYuF9wlp/Ga4klwuHr5Mp5q9/oqTtMbN26gpEhMRYHfQ3ms4NkzZ3S+&#10;EdNxY4Zxtq4KPB8KvFMIfQrhqsRDn9BxYIGnq4VuMNh1uAQkHrF186YpkyY3adI0V663X3/9LZXc&#10;faZ4RDgttfB5S4SX9YHlEJWA1hGOLuF0f5vXwGOR02RM6TPmTaEaHIxkJjRkHWExN8Uwdap9wXSm&#10;BEk9dlGkKQka0UOjIYstT4LiGPdEWcTL4RuVa79lBJ4YnfgPNnuAHzJ4CGP4n/95XTR5GlTSs4pE&#10;ykOHPvKKLTM7ovi60D6OEOQ6ir17LL2602vggRB2BGBgj+sUZwLk6Fj2B5PkHqP0FRMLzRnZjH1s&#10;xfbhcj/++DA2duS775KUJ2et5qDQrlOnzosWLlT9rBAKfAVuhM8c6rcyzd3sCUZFHa5uKVXgFcfU&#10;unVRPaOKFy/xv//7BoPBiC9btgIpo4Rf3TcwYk2YOCFEJdPrWf0DvRKLxlEOegW29mavgWcoKJzC&#10;iBBFVIHv2LGDbgZuJBA96UwXnYcQRsMPar+BeK+nvjzzkF3WulLFKhNTU3mmyvChSHprsYdgJJmW&#10;5LNqnVaJ0yl92l/pc2TkQwK87Kd5c+bWr98gd648r732JkMqVKgIVdDeps/CNZk4FqYiPp71RBEg&#10;cL+BfIDfa+B5B2ondhpMlVVAtSYQB/g45B1fj0qsZq0oaD0LCYIAde/UqVNWzl12BvQ9LDq6c8fO&#10;ed7OD529nTtv7dp1Ro0ctX7tWoGZIUkeAKLRGHFxQ+vcgyA3dbBLGALgZ82cGdKlK9nTSHdQL1+u&#10;Yt/efVC/3fRi//OPPyiyZ5r8INFNh4SPCGeXG5OHmSIO2OUYIEePHmUBkcWOQHCDL8BD3PgSsXNo&#10;USEyD6sDHfje559TzGBjycAtCHGqmQ464JVf0Ws2bmToKM9crKMwEqX6/PvvIQKlcmrlynFjxxUp&#10;XAzgWXcka+dOXShTBWaPzpUJPP58U8niBnsy+EwZGMDv2LqNyfbt3VvO1suZM3eJEqUJz8xOn8UA&#10;YAn2ZIpGzEOwb5XEQI+SaBwPDADZ54aDKqh7omI8h5R+0iCQdC6Dgb4Ar24oMEbSS2UhtiZbHrMN&#10;srYfNPvDxjeuXQg2FhODASAIYYnC0jFvpk+dhm9cgOeqU7vuhKQJOuAZ5LfffOMGZu09PH/bkxRp&#10;I92wxBsz1k9MSZWEeZg8hQCREZHMXSDETmHTMOB/eLzCotnwq/oj9Xg2F09AhXJEnZVXnvnHHwyJ&#10;iVObTRUpDj52nku1wC/gGR+CkPJ0rXrFZ3IfmLAVp+LvkOMeF4o3j4L/c0mtsqwXH9asWh03bhzn&#10;cOIcBXjM+saNmiyYP589gU6nGj9wS36VCkuXO4CNi9y1GjmQTJo4qfp7Ndhz6HQMoE/vPiy3Srh8&#10;4HUMGDOVFUDbOHzokExBLmOGjzow/osbcMra2MksOI+FGEgMxK/Hu4iDwIEQuFxIN/c2tl/As6lZ&#10;I9g7lo+QI/+y/ZE3ly5csKlhQ0zQdtglGLrb5C10nWjerEWhgoqUBQb4Lb6UFUuXb9u8Rc31g+tC&#10;ENjHuti5zXtZdzQYKxmJEO0Z2bNA/oLy0qZNm09KnYhpZ+TY9ETBGENDtEFaNwxejYyzD7kqfbPO&#10;I9DPMSOpGWXb8RzmSI8dr9LJ/QVe1ojSE8wPdSYsBDErpk3Ek5+vvvrKSENKddmZM2dOnUIsebsD&#10;PDr8hvi48Q3qNyRZA+JDw8e1N2bUmOlTpmLOaZHDSoZSHQHgBgZsr0/BODg9VVDnjX379qPxyTb0&#10;fDWl39qC0CmzWgsC1Rih5siiUeLYHOLekcptxow2R4zRPaGrKxMY4Bm0lJVg4MGfJQdNxseFO4Wg&#10;nHFwfIstjCJjdOyYbIVn9SBRZ0bFjuL8pnx5CwBG/nzv1K5Vp1XL1levXNUCL1FtYsSSGyIXQkGK&#10;reRXeCbMmbpXK1rnCWxfcuNxHogXIW/e/MOGDqM8VnUfebt95X6ldRuOGk8HL9Mfgh0ILy48YOIt&#10;FgbDv7hyGZjjjjF9bGCA59GoGphAKO3GWCdbgcZApgaSZG0QsvPB2QJsJDyNjB1Zq2YdgEfeg0rJ&#10;kmXOnD5jnCoslJ5VqjdU+KQkCnARNMKCsHG3MTs6sVLQA6GLd7ZkydJJiUm4cXwYuUAuryY5H6e1&#10;ETzFdPL8wBZRbLkQH1plAopix7ix3IILvDwdCiYFXUtbMkmsLGSBttu8djQo7cSefaAYJZV7+fLe&#10;vfqgZ4kHDeytjuBFDyUJGBsaugF43A8oIvyFC23Unm44LhUmL7TOBZuJRqXwNSdAZkqhp/Jqi3bY&#10;jBaCxu1hTPxl1uhxfNefHKyAUbwKJHRjpUyhlli5OEhvgiK9yqRTls/D9EbEjChTuhw+c8Wl83Ze&#10;Mt1s2g7AeNhkcP7z58/bpF/qqKRz5xDVVYxWQWtGsm70tG6RvKXb0IpYOX2aMdgkYcIFkdxGyEUq&#10;oRj96un65M9PUICXsgojBYPrzevXTRUoJeJJTr6nt5hXpM+L0OmI3wjwb72VE38+Zi1SU6xhxZjG&#10;4iW467lQ9Vk1MpT5l8/q3+WD0YDm62jL7dpxkpJC7vwLUxkfNx5JoZ+ju5EjCmEwLIIVj+G/iNmI&#10;W0K3FPwFxklqk6Oh77gnAg+82HiQryn2opJYaaHwN+rd2R/uLW/49oJ588JCw1577WlsFEk8ceIk&#10;AEP0YM0rLo45c9xcME++ov5gNJMwyaGP0mUbTSJPnvz16zVEt0CD9WGPMjXiMVYWI8ySZAfYuKSS&#10;PvXee5RQXoea7JsqZ9wHQQGe/chyY82bLg2eh2vXrmFl/ftf/9LtXAWnBw9w76AMikPQkfpFvR8+&#10;bPiTKrvMtMxuod2BB6HDzli6aNG82bPdXGgnfEW9UNp7RfVGgRA+//rrOTgyLTE+Aa3QcWDaG5iI&#10;ouEePcrUmKCpVxv9kW4aTFxaKmq/zq98HaOJnp/+07psgqAALwyWXlA4dE3Bw+ojxkM40rQDKQwD&#10;9xkKAW4vl1QVNzZOTcpjB7ydO19oSOistDSo3A3epvfw3eSkpCaNm+bL9zTrizJ3wvDeAe+xGpgO&#10;mUg2fgJ87MQ7jPuJBWQZ+TrOqECRexCBl22FrBKnnumFCYtnG9++VWAD3x/WDkla9kofBDp92gw1&#10;Iw+6xLkG8NMmT1mAtHdH67rbRC6kJieHh4UTEFIFPJX6ISGhSnK3Uxq/egOUqu1wquO6EDo8QAqN&#10;TZ/J172N9joK+KADD09j0PBPU8JlqrB9glFQv2kknq+Ta4bdAulzp/YCbPkV5w9KA7nMhQoVzZ+f&#10;6gtFBUPGN2nUZPzYcYvmz/eZ6KdNngzqZcqU42lc0H3hwkU7duxCq3zF/2+ostPCxk5VR4t9a6rT&#10;iNcdNkC4kkUwVeVYOhxHPqdu2uyAYLF69ZVMD7I2WvbaZYLF4Yy0GqUoaGwg7Q9yJPPn/n0sH8I2&#10;xEtatWwlGXDEzd6rVj16yNAlCxf6APzCuXOnT5nSv18/vDSUSfA0ggJNmzTr368/WX7wJ4Jgkg9p&#10;dQmZyo+VJsuyEGvBM2MlznDlck8wUA86xQuWcDM0VdW416U5y6/kPrhhUMZ7wGDH1q2gS3JE4vjx&#10;XUNCSIsArYIFC9eqVadnj55TJk6aO2uWV/AjIGbOmEHGB3ncEgDMkzc/cYFxo8esXLYMKxzVhODy&#10;jWvXiALgSTVe7Eub6bAVUGIy+yo8u3vUxWG5yG3xtuDQ/RoGneIZihK9/fnnpw2iNFNVczFoW4It&#10;55XygqKEO4hDQxbOmycSGm0uPm5cvTr1cKTD8KH+cmUrjIqNnZ2e7h54UE+bNi0hLq5/337sIZg8&#10;Kf1ly5ZHyxsxPIY9tHr5clBHMwU8yb82/th4f7kZj4Wqt2rJQF0NRAlsLOAp1dptkRXA8z5cUeTP&#10;ZPqozYDHXMEh5VX3Cp6JuiuogyuQIJV79YwsVaq01C++9vpbefMVCO8ePnP6dJdaHs9ZvGDB6JEj&#10;ifUR5pfnVK1Sjb/MmDaVjSXvWr506QrPRTzUPZHJnQwbhVdNsjON7GEFwOEDZbmZjjCLgIeUEY3a&#10;ba6bML+iEGHF2oTD1QmwIqhFWzdtQoSr2vj0KZNHjhgeGd6tVYtmZUqX8URTiNzkrFypyohhMQKY&#10;o4bPPeyS9u3awzNee/3NHDlylXi3RNvWrfr37ZUwPm5OerruCWBPYNQlo2LYzI4wtL1/AsvNz2pL&#10;N3sxi4CXocAbJWxvTHUVZoAOCItzTNaGByJoIU0VhvQZM8aNHgU8keGhoSGdGzdsUKhgEQmoULbe&#10;rk37GVOnuSF67sF2p0yHHfO6IizyVKxQMaRzh6ge3QcN6Dd+3JjJqSmwFvW9bBSChGimblQwnPNq&#10;B04bxZDc8KDSumCRpcAzHzcztyd6aB2VSos6MKCEDx00AHKP6B7aMzKcq0H9Buh3nixYqLbU0MFD&#10;uEeLmSn1Azz5HbVr16VfmQJ87jxVqlTlaYMG9O0T1aN3VOSIYUMnpaakTZuqpX5yMZD6jnRPzNo0&#10;7qLdBHjyyU3KBl7PtEgvpLHF8iVLnoVt1vSpU0YMH9arZ0TfXj0G9uuTMH5cYvz4Th07qwmZVD70&#10;ioqCMdgwfIXPz5iRGB9PUhcK3RuvvwW3IH0bf8DstLSUxASe3CO8G9trzKhYFEAt3VPkZpNMwTRg&#10;Y5g29pW8iAD32ZJu+LnNPS8TxUNSn33yCaF0LdP2oDUdJty3d0+uxPi4SSnJM/HkTZvWr28/BT9P&#10;Mi7h2o4dOk2eONGK4fMc9MSxo8e2bd22WDGl4RbFEi2atYiJHgbGsAqeOXrkiF49wgGejcUeIrFV&#10;xR5fnvbgU92KS4YSpr+9dEfDdZkV7yfqLyirR8ybxqqxkaiL09I6aKWnzRg/buzA/n2jBw9MHB83&#10;e6aieMs1dtRo4vQi6VH0kNxjR4+28uXNn6vo8xHdI0qXKuNxASnk3qdXb1SH0bEjUpMn8CKEBTss&#10;dnj0tMmTdIoeaiaqOJqH0TsL30YQqNaslXRHt0Wt8yph0h/4X0SKp5WstPhRRR2QU6UrbSd1wKdN&#10;nxY/bixgJMWPTyW9PjF+QkI8/yYnJoyMGd6UEIunsP71198s8W7J7t3CUNqN3D7TGpwyhay9Avnf&#10;AXXUOgJx/XAHIj+6h6JAJMSNg/TZWIK6qbqwbPFi43kGVIZoM1GtgEexxTntD5ZeffdFBB4XJkoQ&#10;wSgVeHRm/FyrOMTREGAFgFlpM9C2UpIShw4e2FtRweSK5N+wbqFQMPUu4sAH1/hxcaZiftqUKbh4&#10;CxQoKKH3okWKNWxQv6eHsQN8j4gwxaKLi8OUt0KdHUn8F51cF4LDiDV2RTbCj7s+IIequIT/RQRe&#10;FgU/qAo8mhGc0Cp4CvbIdUXtjggDJPVSMAsPbdRQUe+J1ZKUh3rfr09frQeXTSAmXMsWrYjBALnn&#10;sKCKbdu0CuvWha+rTwsP6zqgXx+kiY0zgKdh2UP0Ws+dy5ptkoJcFsu5hNb+thcXeLxyaDqoRVh3&#10;ePJZUBvgUyYk9ozsHhHWVXACcrn43KlDu9o1a+GGk0K7OnXqRg8espi6myeqGTpdyoQJ1OJ43PJK&#10;clWlSpU6dWzXIyLzIeqjYPoD+/cZO2rk7JkzbeDXHifM6rsEniw8q2TUgCCte0iWAk+uGUUL7iPZ&#10;6EoAT2UMX7FaaPBD9MaNGa2Quwf4kSOGsQ+mTpk0ISkB+xtK7dCuTfHi78LqIfqC7xRC8M+bnRm2&#10;EfhR+mrXqp3DAzzSvVrVql27dIoeMnDq5Ek8h2vKpInxcWP694niFQgR/m7jEqBYk7pxIop4oIkm&#10;uKzjeQVlPHwPU4fkRpukDONuIE2DnisEsqB7Ml6sgJ87ezaBGUUD6xYCxlh0+/ftlVxeEpWWLVsy&#10;fNjQPr161K9bB8ilCIb8HMQ5Wt7CeXPBD8MdPu9pn5ozV67cZcuUadOqxbDowevWrlZ9MkwB0TNt&#10;ChH6rlzsM3uXAKPFo4yyZppUY7r1XyngWS/0MmCgJYK3jciU8NRvvxGywzeCDWYFPFx37OhRkDvA&#10;w5OnTZn42aefSAicVytxsMMfxY8f265Nq1IlSwszf+vNXND3+HHjIPe4MeNA3VP9qnSpK1miZJPG&#10;DXtFRS5bupj0IVXJ4AOG1qaNG9hYvAhujzVh7/z3Fng2Ohl5XvVQ8UcEBJfVk1SElkvPKh96z4ly&#10;R+q7vTI1ddLE4UMHdw/rCuojhkcfP3ZU6/ElMnTwwP5RscPxt1esSJw+s1FRpYqVx40eO3XS5JBO&#10;IZQ6S38D/rdhg3rcOW3KpAvnz/3jH0qps/xA+hjolChGefR83ESOCX3eAo/2ihzU9c31B1pn5U5J&#10;in3wAI5KQbmfbyJDAYObR8nFTNxkypqyPoBXqknOnLEHnqgJrpvuoV2AJClh/A8/PNM/DeAP7N83&#10;etQIyLRxo4YlS5YUoie1pntY95ExI0ivQOMT4HPnztO2dcuw0C6cAK/zvQM8iXGbN24YHj0ENQKv&#10;Ds4c+4ift8BLAjU152o7CD+xcAaeWckhmeT/klngz0XZ7L59+3iUXF5XxmhC9QBPnz8rZV52g+K5&#10;mzFjzMhYqBCtPj5u7HfffasNlsA579z5bGba9Egkc5eOTZs0xh0L9kj0smXKdw0JrV+vAW5dPDao&#10;fhjxRGC5LSkh7sTxo7rsF8VveOECWl63rp379+2Nm8g+sccH4MGeFSOnDy0YFHBhBc/AU1g9KwVh&#10;8VYYMpLYnwsvhM+dZ3R0D/BELNTsGkvlbtYslDsCaFD8pNTkR49+0oa2+PzNN18vWrSgR2R3oMel&#10;Q14eAHu097xFirz7ToFCQA7Fk0vZsEHDfn2i2EMog8uXLcHjpiOaCxfOJ09IBHgUe/zEqBc2Yt43&#10;4CU2LRDQwdj/Uikrus+U8Wgu0naG646ni+ozMEhHSpUcdZ9d/mp8iPpFtenlkwpLaAu3vNIY2jZ7&#10;gv9VlLtRI3vgZA/vhsd+/tzZmFKiIv3xx+NLly6mpU1HRed/0fxHxgzrEdkDr5y2JaHY9zVr1hoe&#10;PRT3HHpit9DO4+PG4HtXV005cmXProR48rF6ITXw5KQmJdkHeQGeumtkqH4xXedlQ/14/SidJ9E2&#10;4Gw/E3i1KFeSW2jcj8+Ei4CSkgNqA7ymU6WyMwKxRSjBwQimzZxj6gTAz5g6NTZmGC628O6h4WGh&#10;A/r1prjp2NEjJ08cP3Rw/+JFC8TZDvBDBg3AgT+wf/8ypcuSOCuFcNJJhe4mvaJ6pUxIInMLuxAx&#10;P2hgv3lzZ/MQubZt3YJvQLxDPBA7QmS8zSUnXSMvXDpwTBUdqaEhKQ2dw/Sijs43ceCg1ZNbQjYj&#10;eb7wH7kCxcmN80QNRC3gFZJ4BPCOyVLsDHwpKPMI+Mjuip/O9AoPC4E5J8XHz5s1a3TsSPIspKYa&#10;4P/nf99QimMGDQZCUvb69sI9/4zfV/tAhAUvIiDkmNAhGwLY8D4Rl6PZkz/qjo3LC3GAKqDtr2T/&#10;Gee36EAOwHOTLoUUJqxuAu2Hre7OA9POQfccCB0lnNeJkHYDvKwvURN89bBfnKxG4GEDiG0ieKiB&#10;i+fPT52QjE4H8Cq3p2lWcmLS/Dlz2WdTJk6MiR6qbCOPu1d3ATxKQHJSouOO1AIvzgxCi3LktXvH&#10;pZs7oRa2lJuLuBfpPcgOsRi9tuPZwqTOGS/kgpuBqvfAOXQPwVDWci33wLPKgErYlLQ4oAIeHWAw&#10;+4nJEyBTOETcmLGURqjAw/Ppfo9dJ9EarPMpE1NHjRiOfmd8Dn8aMrA//juvgGeVxf9Dt5Ug0b2b&#10;lZeGXnilpF7Ra+CttAyEjdJtwPUF57BXWLwCfv7s2bhgMbFihkXjXPOE6RT4+TB4YH8yZyTDGoUg&#10;PKw7RrxK7v/72ps0qOzUvtPk1IkCJ/9Onzwpbsyo6CGD2DHykKGDBiJQCPAnjh8Hg/EWeJkpfWww&#10;m1HWfHBnuYHWeI/SauXwYQHl1o0b2gUPGPABVzu9Al4160EFrj4MoT2wH5APGzqY3EiBasGcObHD&#10;YypWqCTuGtqh5s2TP8dbSqj+3eJKjkbqhAmZz/HAz14hXxsSjx4yeOqkSfaqnOn/ot/R2klXQoXu&#10;DOlzSot6Ybn5pjnRA1j7HONnSk6tXIGvFPCy+gBGjj15MihrfJjlScYC9bRp03tERBbMbECbC7DL&#10;limXN4/ivcmlnFReAUtPufNJgS2iAQ7BQ+Dt9nFYqz1BiGHd6tW68wER+XTkgPOrPyj/NDaCDXh1&#10;Kf21T53SPsf4Gden9Ng0/ryCwJvCQCAuIW48ZVBvelLwOEmkSaOmnTp2KlWyDGL+iVFXkwI8l2zc&#10;PQPADWfPDjmNEXOfWKJXP/jXX6zmR4Hi+T6wehswoOOB/QdwTJAYctRUR0X2GBkTQ5jOc3qU0i2N&#10;P6LeuxfhLrF3BD5QK+bVc15iiocVk/pIwp2xskkHiQhsmp0DrbSXr1q5GqhPTk3t0K59kcJFqZvh&#10;lAlS8wYPGARvtyJ6VEhPil8aIoBMfkwJx1czkmzgvdqRDnb83FnpYEl4Bi8sATob/sx/IWt7RPYs&#10;WaLUE66eNzYmhh0D/581Iy2qRxSZ1HB7mEG5suUHDRg4F2XQzCuHojBz2rTY4cOw9LqHheAJxu6f&#10;P9uhJO8lAx4dJEg/jqVGskFsWD2rHzd21KD+mWVNYq3ZYJ8+I42UOnqeAi1ueWqep3qK5hfMVWx3&#10;Ng/1sGqj0k4dOkH0psEhNgSeIuppJA+HeA6pABMnJJHIZcP2XzLgCXXQjicYP44N7W2Ah7XCnwmH&#10;k/So+mqw3Mionz/H3HOOU33wwEFlSpVFiisZtOUrdu3SVWXRkmnZsnlLNoR00alft0HC+PGmwM+Y&#10;OgUeQxhQHERKuK9nJNhPSp4gFdSm14sLvDQuIKlb+4OB4ZvTwPFbGJcEu+RdbALTxldWFI89zULj&#10;UQn3+Gdk9fGwkh9BiZNRtGOGDRk0iEppicdgwkWGR5CcCXsQDgHFcw/snV430vyCe3r1jNKV1HvC&#10;gGlxY0frPHq8nRjB8KFDkPpGlkN5DTE6anu9E3JZcndmPB5PMm4EbXchnzNnHIHXNgailSXFoSyN&#10;EX4dq2dZPc6ZccRNDV50JdBOxjtiW8VeYEiKTyDHRtpbkz7bqGFj1Uuj+nzAflJySqcOHQnJe9Kr&#10;c9WtTQf0UYvoWvqEiHkaTF5cwuwznHqekuxuCvDhYSOGRctm0u08yvxsqmiZMhP38+IhvpXWKsAr&#10;nuSffsLZHvAQguMm4I1KxsHRo3T50W10I/CQZtyYMTjMDV50JeEuevAgHPIwfAEAxQ2qhb7lIAvP&#10;gRJFQ7uGGrMnFKJPSxs8YCC9ULH0UABLlSrTO6q3NgWbPUehJB5cXo1DkJMm0mZMI+IX1rUzZRwk&#10;3ZqyeonOWREwxMbE/bw4n8BNab6dA4dUL4Kwn9y+bX+phwQ7gurVDQStL126xFqoCU82wEtCbfrM&#10;GVs2b/xg9670NAWDHuEKIQrDB3uon0JX8quEyZNr1axpMwqe0cyNkhgdfmJyctfOIVTICm+oW6fe&#10;qBGxUmHJzsADiK8+vFtIr57hUyZPJMOMI0EICnQL6STMxtSuMwLP7Jim/JCt5NUSmd7MQ6gzVJ+p&#10;fiB5yb5x0lM7HmXbjRrPFqNhie7yOclEnYxkHMD56R4gMTpTVs8So0+FdQshsYLsqOvXrynp+ocO&#10;UERBRhRql4fhpwFV4vj49m3bS3t5DxGXpVmZQu5mKphk8vCVKpWrelLw3qSpYZtWbVApJKZHBsfg&#10;Af14BTyeJGta161dsxp5z1/69Y6ibM80Qq8DnqAz3lmmKVdA+Kusm/GijzQy1OgKxEUoDUe8duAQ&#10;cjCG+kmgDsw0PLkY1okYCNrUQf37EWKH5aLQ7dm9i2TqW7duzk5P69KpPX9E2yeuCrqenlUVxE/H&#10;v6TaJSUk0MDOSveWKE6/Pv3KlqtAL4w3OEOwcNE+Ub1mTlMMRZR5ku3JzBk3djTpXMTZVq5YHtWT&#10;LK0QtgLOHNPH6oDHUHI8sd6BB7gO56tZLbqkBxi2HNbkNfCmEgsxQ9BJfpT+Pp5zw5XGTq4Hqp0w&#10;7IscbaMd73HATSM2qpRPhHWNHjpo3769kBGZtTSaVJwq3UIgejKoUAXg1bB3KZKlYDZu7Fh7XywP&#10;J02DPrWVKlWRvQLpk49F4QRZ9L2iIkjEo/r6+PFjyESysrAh2Qf9+vQitdfKhQAhynHZHCUBU3Q8&#10;F8c952dhZYXdX8IVqE4hPQ4/f2CA1+4G5klGPdKai3xtH6wD4k4cYWQKPFoYrQkQqwCP+4auhl/c&#10;+xzF+OKFc3HjRsP/IyPCSKFB8S9Tpry0RFAajdetT5tD+ww+xcE3bx5KAAnXyHiPqydP0yZNKb1G&#10;m/Pwkr4bN6y/f/+LL7+6P2Z0LGm7AM//ou2bPnn1ihWEwNG6WQd/0u5Mc9SQ67LC7q+Pb91Cg6Yd&#10;i5zkG3jgtZuA/h8+KINEJ6m/odBOR0nKr1REJycTZVfSpbuHYlTt3rUTiv/++wfbt21JTU7Cjcq2&#10;aNasKW55ybbgcHdOKCIma5+p/USJmxrePaJa1ffg8xTWUGpJlXyrFi06tm87YvjQjw4dxOHxxRf3&#10;EuLH9fak6JDAie/IlM9jwUtI1A3qum6fRrBhGCwI5ZhcxN1tTrdw6QUILvAMgtJfUnXh3u6zjuBj&#10;zNOmUBJvCaQW3q1r91CFt69YvvTBg295FxKHzFo6E1E0Q2OLJxSfD1OeTtaOKfqCH+SbnpbGSdEU&#10;03u2Du68XFWrVO0WGrI+Yy2sm7ccP3oEnzGSRWmWMXiAthGSugm8At6INMuFqsvSyYXB5dLV/aIA&#10;Ly2I8WPYd/3Vzpw50xWNtEDTWklIM33GdFKqRajDbyckxZ88eZwJszR4A1evXtmhffu3c+d5cpLI&#10;OxhynEdno9lpSVbYzLgxY5o3bS7A8xwieN1Cux04sB+VwnMe+oGxo2PFqiTbxwp45o6h5IbidcAr&#10;7o19++iaytLJFfD2pkGneNmA2pamjiqMyHgUEDo7G8WnB/i0UbExnkT6rlQ88fnDvXvEE4X04lAS&#10;Wld7zqfJVbhQkTq1a3Xp1HFSitKY0E2SBfcAZGzM8DatWhKuFWuQ4pshQ6KJXKC9YsRPnzqZBH7F&#10;mTOgH713TI14KB63GPVAjr3tjAvCXrFpe+2Spu1vyyLgsQBZAlcHC3oOWgJ4xo3mYuTPYnNTwYQe&#10;FxFGH8tOsH3KGSEv6qc4ZLVePeX4STDDVdegfj1MbegSDoH6DUj0vzM1u8V7T0QHmU2qHR4hWqNK&#10;A3w5iqZ//4GXLl3+5OPba1atxGurqHv9+vBA07JZTkuhHx8JqOrR2Y7bnRsgdAQ57feNfsyAgK19&#10;SBYBrxwFpXDIg27mrwJP/yNOhTGGXjxNb1L6Ak64UvWCmsVeePjwR1wWLVu2wQxDJ8c/X63ae8Ry&#10;JJyDKkCVTO+eERTH0SYDgHHoai+yKoAQkwGHPLhiood06lC+fAWidp5OeW82adJ8zeo17+/YjuHO&#10;hiM2M270SFMmz4Cx19HnqfHGIe1myoI6hSt43PiiY1NX//dBFgEvAyXV180qqMBDxCgHJh5WT8CG&#10;RHqqVmH4oV07j4iJPnfuLEy4bt36dB7+7/9+jWOG27fvMCJmqDHTnu1CxQz7RndRLIE3XkoplHB7&#10;z8gBA5RsLU9V5Zvwj/CIiMTEeM9mUiq2SMFG2zAVHxC6otg+fOgeeKx8zGAfTon1bRO80MAzJdPG&#10;CLLWKUkUwilReU9pXBjOlvDwHsBDLVy7dh2WLVuxc+dOutKZllhYF1t1RTTEDBuCY+7IkcOLFi2u&#10;Vq2GhGsx7uvUqRNFUCAijJaH+IZx4Fs5hXwA/pVqhaLbjN5SvKIV/vorB1AYzw8DezKuJDYPjbZv&#10;16ZYseIghCLG8bKTJ0/FKf3TTw8P7t+Xnp5GOIdMLbkmT0qJHTEMAWEslFGj+/PmzPr4tnJMDoWj&#10;MTGx1avXAnWlUUrJUs2aNqa6jjYc5H4ZaR2NBJa2d/fuyxcvikpLLyuXduyrCTwynjMeXTY/gj1q&#10;z13CWUFWiNG0g9qSExNxnVIc37JZMwhdXK316jXAWWzFM7/++iuqQHEBYQvQKYOLD6iHoq8Rd6Eq&#10;9vKli2qQ+5dffl2wYCFdLsnGRNErUqRYh/btJqakmGbam3a2dGnOvZrAY/4S77ff+2pcQXckH6bw&#10;Dz/8gO6jE/aeLFt4+bTxY8dgsBUuXERpMv/6W0WLFk9MSGTrmDYSYkNwwKjSCYDjhL9RLtSIfR/u&#10;xSGD433RwvnEYNSsEE+XvV9Onz7Zp0/v8uWU46hoZ45p16pFKzpkGpWPbOD1CocbO57OYJh8aPJG&#10;YrXpbKl0mB83rmXz5rjWJWmO4ymGDhl86eIFl4oSUWB8BieOHyPkc/PGdbaFOnoCTufOnlm0YB57&#10;on69ulh3pOjAVyjBob/xrLSZOjdDNvDPAC8nkDkm8RHjpx29qY4KNgjLtatWGU27CYmJXbuEUAcJ&#10;k0fGl0IMN2mMcr565YrPPvvUN42Xb+H8P3Pm9JbNm6ZMSpXEG/rnFCpU5A0P8DD8COWomxla4PmM&#10;LDP2oyUu4jh3NINXkNUT2ICa7UO0tA4AWhv7FfLllDZCXto8OCLoPSN7lC5dLrNz4dt5mzVtguKG&#10;MxUnzNo1qz799FPEhBvSV7SQx4/ZK0oa0icf7/lgd2JCHBH3nj2UJiuokM2bNQP41z1HF+PG79ur&#10;D4JGC/zihQsRH0aPOm/HA01/CXtTFiOWAFrwzhvT0UBWmHMU8zm29SSAiziwj0PwnONHjqjAgzoJ&#10;F9S/EYgTcueAb9R7MdUgU/S+pMR4vLluYlmcNH737p2U5CRSLXDjEItT/EPkz3cPJQSMz6d7t250&#10;v5czq8nPoekOPh8d8FYZdp7A8QV74FFxFE/t/fs+cymvvhh04CnYVA6HJdPI7NQxdS3cHDionOL0&#10;yy+c+kTaspJcFR9PARSqnORXkR9NfoanL0ZmNqYnBbYbiTqkZkydPHHSxJSMjLUE1NlhGevWzqAI&#10;dlIKf5eLjlnx48cR7dX1PuHXAf37kMZJGlZkBGebKUWWuIQRLkMHDcbZR1Yng6Etm6l2ooKBeqs1&#10;7eQ4Jv1RXJ6DwknP8i1x9gUCHlKjH60weR3wAjnbnOZSuLWZrctxw04J3mDLcdSIdCkFdaW5QQf6&#10;0yUmJcRLQwMoVSBUO1mzD7DcMtat2bXzfT5IXYT6v2qLajVdn7/gy4uJHoKLkNRN2Wrt2rRDxaPI&#10;kkI7zjsK6xZGNw1qodmOjn5WXPfSVk5Ww4oSXvpTqNDI0GtsTDiJu2tbxrrEnjIMnCfSXl6C7hXK&#10;V6IK2hNNn0dKDI2nTZvYqEhbee7Uv/N1fPujYkeQeqVm4POB3km8S1QK9hzMhl7YtDdyeVIcZgKy&#10;3F7doWuGbxnTLldPbgsKq2fvw9loVGcv1XDUSJtpb3/YUiT7wmwFeOIoHD0xKTVVEqu5MPGJxVHz&#10;AFlL91kbpPlfTwgnQr2Q7rAE0/7UVFd5TqVT2AxvB/jIyJ5or+6zJOSkSfsWGC/fSZMIJ1Aht/DE&#10;8eMkkJgCL4mCcAIKqWyUWB7Fahp/cMvQJ7dPH06Yyi+Ge6WKVfr27qu40jQ589S5yRE1ykGEfXp7&#10;OLmescuGwFtH2SUJ1MlJnisxgbgtTlljlJ0txeFWJGS+W7yEKBbsAJx6vBbbgex0Rusonlkf0m1t&#10;DpFm0Yhfc3jpH48fOz7NW5pR7w8wxePzorWSfeoB+gs7A03HftA0b8EYI0ypvTC3yBVcuWKlp9G4&#10;Qu78y8nBvXv2wk9uGigjT4uuOFRTm16USVARR7tq+4pXLbcnbxNzLqcHeNl57dq25+RcZDOizY0F&#10;ASenfah9qjWmP4alV4fterUJAgk8HJ7UCZviCrY5FZOOZ+qhBOFKozuUURZu2bQRNo5KJanT6tLX&#10;rFHLKmE+4H+nPxZdkwRyT2JWThJ+EuITFs5fsGLZMrr1oX4yfjauPb3evnmT1SCOZyXywZ4cHq/g&#10;dH9zwIAXx6fViblysBTMgNQo0/JYGDj7Rn44UhyuYMxC37xhw4Z163CS16pZR9uMFgAAnqMqAo6x&#10;7oEEijjkck76LKrssCPomyUR28KFinZo33H+3HlkrTNNMksZPxtXEvSs4MdfxGpAKlbyHucH2Xbu&#10;tQf3qAdSuSPsAUFbaXMILWZoY/CgqLP95bI6rGvLxo14xyh8fNK5SqE5OTeKAPyhQ4dc5tH6vD9g&#10;zpidTCQ5aULcuDipw8WsJ3JTuFCxzp26QPQb128QCt62dSt50EzH/uhRTqWwnO+mTRxYx+bwClGX&#10;NweG4gmFKbH2jIxM8zQjQ90BbFsJvRCWtRoTWh49WW1MANEHScMaMXwEEl2icPhS2rZtRyOTlOSU&#10;Y0eVAhc8oySsrVm50mdorb6IHo6RwjTxR6GdMB6u4cOGVaxYmZFI47zy5SpOmTxl/boMXQ3J+fPn&#10;bXojYBGwk1giq8oTZmRTcusSZuNtfgEPF2LcZM7D1hR+ZQCewAO92JACcHJTjscT4IfMjQ7ljsBP&#10;mTS5dcvWok6T/YhKhcONQ10pK+EV0naXMA/nlrH/ELducmodtwhcBAZO43Bc7syCkDGTAnWskvSZ&#10;M1u3bpMnTz7phY0fl+NIVyxfroOQO4GWVWKmRr4tdhA/5FObdrxEduAE87kO3mpn+A68NDgn+mIs&#10;/FTKtDZv5oIEbXwRCk5//ulYly/kRd5qy5atybbALU8+DGx26eIlkqPIWzCl1BkCD09mMxEkXWh9&#10;ihFKolUT6gXz5iHO5SIkiO6i7lpEkgrPti2bOXO8RvWapPgpvZNee6Nli5bTpkyVBdG6YxFSOK3p&#10;Kwp+VjTAYsL2nip6GipCucFkkCx9n0lc90VfgBfaQuGEAUKpG9av58r0RHqUOKpz2eD8MBkjocvX&#10;kfc4cNBpHdLOPahT57d40aJmTZsDPOQF8JwrsATgPf8LCUqqk/YHyYJtjUXEwaScFqy7oGMyOGhy&#10;BPbG/6Vsj5JSuVDO/+k500p+tMDv2LZ1YurEhg0aSUtk/qWBIvW8VtWi27dtY744d5EXwqK0A1bY&#10;56NHMEg4RKa6p2LvCdryXeSp2t3bzx3gNfDKyVAPH3KKJp5FRSvxoKICT3dVZKG9x1HKDDDH3WTc&#10;CrQrly/npDh8pXKcTIVyFTkifNXKleoToBXTheCMCAIBrKbuQjbhHcPVyheN/2tzKJMWeBCCowwa&#10;OJh2qIyKHcmHfn37I2VsSkWxVlg6FtDYlxLs0ZFx3WATKlPTAC8zhdko2tLjx36i7otWDx3jflFX&#10;XPgwDF9aJcB17YeFjkqAEt7lCnUPJ4fJJ4yPF9ShKkRp1y6hyF2t+WsFvP8LpH0CQho9TBt9AGA2&#10;Zd8+fWm84FHxclSuVJX+acuXPsVeF4hTJ85aWR05gzLIYuIUMkp93CRktTgGhBwn7pbi5bRINqk0&#10;Xd+QkSGXBFqUMzgoA/jzT2jd1O7M/PqjR/ADjjQwiUiqwsIQrERqciag53BYpSll9fdqjho5WqkL&#10;18hRN8AjXxm/6Y+pSDKuHdOEpWk3nOz79LSZoV27kYsnPqX33qsxZPBQGJJ9MAZQIX1zaYhX488/&#10;oTHmpbPyeSY8g5H4ib1b4NnsjBKrFPOMZk5QoVxS0uzIfFj0y5cvI6IcMzK0nIA5r1+7tndUL4nH&#10;wEs5F5rz4nCV6HipI/BIKOS96irQfbhx44abLB18jsZgo8KTVq9mdzZs2IjKangSFgfYxwyPQQLa&#10;Y49jAKlnpbIhzlFTdK1yeCDcjmX0M2XDGXhEMpArRwdu2sQuXr1qFRYUL0YUkSqEM84xIsm2gL27&#10;LJxTgQf1tOnT8YiRYSEOWngpQhSTiZ2nkxSOwOMf3btnj5V8YTpYAYgw+4N9VOD10XSUHFyK8fGk&#10;9MsGRf2sX68h/dIUOf1ErpkmX+zZtQtjz0YrAmDkOhdWq1A/BeRc6HpoJwzJqjG5Pbd3AB7GiCgS&#10;1xL+E7zHKEQUMEMiWGISOrP3SHMbE6MqzH7vIy9QuOQisgcpzJk9OyQkhJCrGgMltzWkS0ja9Bl4&#10;x9wDz5rSqwgfqs0AxEHERao1vM1qyUwpPjOrYsMGLPgunUMQ9jLg4sVLDB40ZOWy5VqFxph/wf8C&#10;IdEoq2VU45O4cTB98WdLRJ+tBulLxo4PZp4D8LBHDAnmxmugdYrTYNr8sJouI4aYAI6pBzwfjqLt&#10;qQQXSUmZ+M47SghOonCsJkx+dno6ioWRcG0oHnUSRcllRxZCyTaHvFkBL+4Erplpae3btc/zdn5P&#10;g7XcNWvWxrFvv+P5rhQUOIKnhDP+/BP4xTXOY6F7pC2ywIcgngPwSCAgEaTVk6scNUa5gZ3BSsm+&#10;ecYy8SAnWiEWP0/mR8dj2eZJSclytDeoo9n1iOixZNEiK/ysgGfbETdyXHrtTkKKU7xoOkemY3+c&#10;zPKlS9u0actp1Z79quTn0Ijl6tVrWzZtlp1hMxLIA2mI6LRfXlYVmIkCqE+DElAyEMTUlrukRmdz&#10;joUDGzIiXIKt3sb2xLNNjEHxZoiirqFUurBhF8E/TLVCSH/Llq316zeEyiX0mTfvO2NGjdGZcFq0&#10;TIEnK5eMbB+Oe4HPmc6XB+KoNz5QddJhxbVu3RbItdft27fhxiKn8V7YwM+TrfacztVDdEMeiGqC&#10;lbR2zRpYMqtKVr9L7J2VO28hF1rH4aV4IQDb4MBnX1+/etVGnUGxoP2EMHkBnrzpiampNqa/KfD4&#10;YVx6C3S3oeVZxcTEgWOVKmkKPH001DUkqQYhjYFu2voMIrl04YL2GHTHxSd3gaao7BihezaZyzBu&#10;4IEHdQxQdEDjoqOy4abFaWU/OI5T7t49Uks0+fMXwjnqFfCIJwjCN+D5FmaI6SC1njvjw02B37Vr&#10;988/PxNaRWjyfCtfNZ4SGC3wO0p92RboQ3B+fGg8kCk/B4pHIkjfS+hPKwthbnK+EjISTsBAbTRY&#10;/pf0xXffLaWSOx88FG8JPISCd11HHHBXr9qQ6FDEdjLlSfbAr1i2vFtoGNtUu2sbNmxCUELrb2FL&#10;cTSVrJJRcMARCTAyALB3gyLqkSKRPaFt9zn5gaR4HJBwKkbMfFA4OXWNf1lQZkIymhsnMyJq2rQZ&#10;VMaoWU0Cvz2rh3kaveu80QfprsIPAWGFGjmtPfAbMtZnrMuIjOiZO3e+J6KK0xFyd+nSlaZluqdh&#10;ZLIm0LdOYxUlgEVDn3D0jGmVKsbm/lyqgAGP4gP7QtJg7ouZAWOnfgC+jWng0r+Ie6B69ZqqdJcP&#10;xYuXjIrqvWTxYlO+DepfffmlTvfB5vGtqab2FcQevQIe/ECRgN6hgx+FhnbXEj37AOvUVGBDrLSc&#10;ZpXOnj0r9XWq/v8S5NzB3pHcEDpOPQJWmBZC5Tjw+S+XRj+7e//+A7SS1QFfp049xOTunbtMgafh&#10;kdbbCm9k16OduexDYaMEIClw5ugErQ3F80aImFyA339/jIdTC3yuXHmHDx/xySefkGilg5/niwOD&#10;YbOJ1fGwjfAnsqd9OyXcUSsMDMVfu3YNex3ePn/uXLIY8IGgFbukcnWIJ0+ebNy4qYdJas2hnA0a&#10;NDp27LjaH/Gp49NjMrCUWkHIOiLvyXfzWa1Tv4ikwDDROaTtgVdTrLZt266dBdy+aNF3aafTpUuo&#10;FSRgD5dS3w7dMwBoyU2+tiPMxhv8BR5qhpPDozCyly9btmnjRrrk+rZJIXfS6MT14blytm3b4f33&#10;dxJMJ58OfccUSx3wvNplUzU3O8OY62gFPOYZ7l5VHyRDiwQf3A86m/6992pagSSNP4jHa1OSEJ3s&#10;eIaBNqDNMvIBad1X/AIe7RRvEcWwCHXiNxnr1iGubHzdNsPF2zN+fIKodSrwAwcOkaVUmtQeOBBg&#10;4F3kBLgHHlMKf7u2MIiV6dGjV9GiJbTYlypVbs+evfZhLfilcurw4cOQOwwfikJtwk3L390o+S73&#10;hF/Aw8wlaMj4COQcO3bMpffAODj8exrRrlA8uevJyakiv02B56VExxXH4n/+Iw/kAzqmTZa3bB24&#10;KLENgnX8K8a00SEjd4ovTCvm4T24IhTP6xPHlOqURMbrsmkvX77SoEFjHdHD8G/fNvcMapeFPm+w&#10;Lknfg65I98DQwEHiElfH2/wCHjwYHKuPgc4utjpIzHEQfJeOcqr9Ix8mTEh++PAnAdUUePRHqEor&#10;VrgN9mNjxYENo4V5qscqkBjCX6zCSOwtVDxtOQubAHRNo/JYMWw77WRv3rwZEhKKZqfFvlKlaidP&#10;nnJUgHgR2BMIFWMP4JctWcKUA0X0fgEPfRMtJq7g0tVgtQNQ2lu3bqcDPj19lkpqpsAT40Eiap/J&#10;atqfjoOHi9HSFVr9FmKVvyh5QZ7Qs/FirQFA+xb2tzFUg4xHadfB+dNPj3DdwN61wBcsWDQ6ejh7&#10;wpEemDUTlBI7RYVauhT1+YUA3nHoLm9ISpog8RgR8GSwdOrU5ejRoyI4EJyELrBtJJ1XTer1Fniy&#10;K61CrlhNVg5Ul8DzdbA0Lf6tUaOOjttzegaarMvFIcMOiSPY4x25evUq3g7H5BfHh/tF8Y5Pd7yB&#10;ymJOzOjVqy8Gj7o6hQsXX7lylcrDEWww8MyApiepV7QK8jXkXB35gdqQ91bnviD4OefGSgXhOTBV&#10;VUY8FfkZGTwQQaYlZT6zh4wbhTtNZTABJ8nMUXc2ORppaTNhNo7rI2KOMI9445k4WRHE4qjLdPNd&#10;m3ueM/CPH/8xYUJK8eJ45p/a7hwRuG5dhjpoVlO2vKKFoQR6ZB456rjntK4bogBowlYBe9i7fUst&#10;zEJTMcEDYbY8XB0PuwcPsdG8NCp38hVEQNeu3cRAFZZGYha9kQ8cOOgGPHi7pIkSLJbThMDeJlvE&#10;zTO553kCD3IjRozSoc7S7Ny5S1stpgKvLVTAX6TTJfGamVacIyPw7jm6FrgBrc0qz4KHaxdUAmLs&#10;v0y546kssAIe5FDj6Yn7rNmSE/UexuYSJyF9RL5YJfA29180vfN5Av/ll195dLqntM4mQPHR6cYq&#10;8GoKgzSM0EXPTIFnf+A5du9aIMFQbeShVIk8sfWtgM90rXuYkBXwrDta6vHjJzp37or6onVIU+S7&#10;b98+l+FXnkNeJTnN165csUrId78bnhvwMMwzZ87R/V8LfO3a9TlRSzd6LauXhDvYLIlg2tugV/J5&#10;jLwa0W7VLdN0jdDOyPbUkTK/4pXTJrOyk8hwlRxUSdS0B553kZRKfnKRIsUl8Cjwk5vVr98A9yE4&#10;ngP/CIhi/3yA/9vf/v7FF/e1EXf5XKdOfVqfaCFhkrhQ0GtYXHRaqpPwZpAVr0uDFx4ogElVlyiA&#10;pFk6Wsza18FFCCsrFSNPHiXVYQhXolC6gamudcEeMWF/VPyaNWs9wD+TmEUzH6+Ad0/T9nc+B+Dh&#10;bGfOnGXCuigcaamNGzejsZF2xNAWzlpxXgI8zkvcqMCs2/WmwFN4jObsnpF66PLfBEXUYn1BnX/t&#10;gRe6J/fNvv0JTyL5Wgd8VFSfR49+DggRe7UnngPwN27cjI4eRisRHfAEZKdPT/vhh2e8JWizQsri&#10;tUZTg6UbNTUt8Irh56F4GINXa6HeTAGJ6skRM9IN8NyDALZJhbh48dKoUWN0wJNTSnaS/3a5tzN9&#10;DsBTeoU9o+PzZctWmDFjpnHVVODFg0Hpq+kMVeBli4AWQQSCxd4uh9yvpm0JD5cIqZHV8xe1LbV4&#10;1B3TZAnkqNtdGifxa/v2He/ffyaXxLdhe/WtrAYe5y6+2CcJ86pPI2d4eAQH6+nYMpSNOi3KPN5K&#10;5Uyv8+cdgRcFkHQgn8kItYA8aFHZrIBnGKiNWAH4bWSEiCFynK1Ss2XYeAvotU15kJbumzdvdfbs&#10;uSzm9lkKPHMjFa9GjVpqwry6/QcMGGhEFLWOIJAsq9Ro2gCv3kYWEMQHcl5Jd93b8dYJ8PJYI8XL&#10;/eSbwN7lHuIovNceeHwP+KYqVKisBb5IkXdbtWr7978/bb/gFe36dnOWAo/qlJiYZFTmw8LCDx82&#10;kceIcyE4AZ7qCNp/meyPb75BwVZXH+APHz4s53f7tih8SwUe7JUixXXr8BwYn8ZWxico+wNyd6R4&#10;noDw4oQsqqt0Kk5KSio+Pp8H7O0XsxT469dv9O7d1wg80t2YywyjvnLligAP9wbOO3fumGJJOqy6&#10;P7hNmpL5gzqLSNRRjeujWyBo4Oo2wAv23Elpi03+OE9gr9DSlLxbrbDnMyJg3rwFZPh4C6Fv92cR&#10;8MwWaENDw7XBaQIzFMVxMOT8+QuNEg5eLVETIXcc1KyX6STJ/VJ5snSo8hN13sITwED1z0D0VsBz&#10;VLoIBXbnogVKc0vGYz8ARFh4eKQoOioZIP4KFiyyYsVKR++yb0jrvpVFwANG//6D8uUrqJVtpUuX&#10;p0aOZArToiFkpyyo5GsTNbfqXcBCi9HF/oA0de5Vn5cJH4AWeFKgTZUGcCIhDt8wwBMyP3v6tGN/&#10;DWmb1qtXH/a9lv+BPZUknHbmj3bicr5ZBDzotmnTXmfCli9fiVwUq4ECPCKTpaRIFjo2le7yXRV4&#10;+HyQgOexcm6IKSQYk3iLFeCXLcPVr80Gs4Hhww8/JO3AKPhIOMsCos8K4CHoTZs216pVTwt8zpx5&#10;hg6NpsjPBngomKYSYE9YllZgVncCvCgBJCfxFeM5UC6JQHcbGrs4DUV4w3jIfzXlOqTokIgNf2IM&#10;jJYt65JkZ85M10l6fu3Zs9c5C3eFbxMx/VZWAH/z5q0aNWqDtAo82bSNGjWDJZrKQuS9HFBI+ScF&#10;NCTJI26tzFzlRIQLF8CbZvXUcpBAp42d+7NSvBE2I9mkUotqBbzUwsHtYVHsD+I3LkuZ6B+FaUeo&#10;Rhu5gf937NgZHummLY/PE8wK4Mm011muzZu33L37A6tBM2Fa1oA3nHPpkiXbt2+3OchCcZ/t2gWp&#10;ATwp3liAXkVl7BeOPSQHhKJaMphTp05ZgcH+I1isVJDR7GrjxouGhoumL+K8y9TUSWqsVo3aFStW&#10;gmTzBw+e5hf5DLDVF4MO/N27n0dE9PB45p9Gpbp3D0e7sRoT+j9Fd5jOii/MUytjgyV1M5A76rRi&#10;al+7FljpSO8JLEMCBLB6/DM2wCtx4bt3kfSSCk0FvEuoMFWSk1N06fesVZs27e7d09dbuXymm9uC&#10;Czwx1qlTp2vz6ZgSmSdLly61Kf9nBaW8HhqCjdtPA+DZH9RtUc3jksG6WRf1HnxtGPQE6CB6FDdw&#10;sjLVpBGxxBS8ig/Rq51MLJ3miy78EgO/YsWqsmU5h/kprefJU2DYMCXHxsbSldx4dKUzp045plEA&#10;PCo3qgCoBKO1O8CL2xjgVxIUPnjQitsDvLR+geHTOMj99sK0qVVLn4nbsmVbErb8d0g8B1aPcjR3&#10;7vwCBZ4y+Rw53p4yZZpjIpToUzhw3Gg3AjyqAJUxwQCeWZB7A+sGeHmLzagkM4fBo+S7B54HQgm0&#10;SdJSCMWjDRs2Ri92/xyv7gwWq0cqUzFav35jrasO4DmwyX58LDTFK3T4Rk+2D1jJETgIYGQ8kFAf&#10;EwzgZbTk76KxQ/H2wCvaydmzAry30TYqq+vVa6TFvnLl9y5duuztc1zCHxTgsWIpcaWjiU5uOQIP&#10;bWG5KU37nLp+MT1p8C4Ou3Vr16JIBy+HSSrXsehcAo+O4m2UiPt17RRKliyLM1vXP8clro63BR54&#10;xBKpJhwqoLom1CoZioQ5wsBmTBy+i3SktsFN3rgAr5jOK1eiVTlO1Z8bBHiyKxmejeEA06bMRWnt&#10;t2ED8t4rEwNuP25cvCHZPBf5Ry5LL7yaYOCBhwNTKUi8QYAX1AlIUCZBMN6+zJ+Vgl2zBG5scQFe&#10;cdgtXRps4MGbDEwScEn5teG9bHrEPEkD+JGIFHsFvOLz/+yzyMgoHZusW7cBOSgBZ2aBBx41mCN6&#10;dMUDxB4SEpL8LwPQbmoBHlsOAR9s4PHGk7CLbekGS9xNiCq+4q1Oznb31F08k4ZLmlqzZi2oK3Xz&#10;avdEH2Dg8ZOzPSV7XHtVqfLeiRNeKLpuJiDAo2/TRkDbRNDNd729B62FRAxc9zZ2vLfPNN7PW95/&#10;f1fLlm08Ttxn4J8wIdUNF3Q/hgADf/78BbanOJ/VK1++AqGhYZR5uh+W452Sb48ORSEtVRBuDD/H&#10;Z9rcIMDjXeBEmaC+i91MSL569VovGfAo86TUiWhXdTo6mJ05c8bm/GAfIGH7U0+D3NX1wPHhUW6+&#10;IsCj31EyF1TgGQwqDik/LxPwV65cpSSKZoS6GDPqCSXKbtbX/T2IT+wfbL/A7ierAcBgSKjiddTK&#10;BMmw1r6aQlq1ulZICJ9uu3YdqULxVm+wmlHAWD1u+TFjxunSidgBlIbPnDkrGF5097vkpbuT9Hty&#10;s3Q1J8BfrlxFl5F+xykHDPilS5fpuBO/0tyNTeo4iOwbjCuALmzs9QgV3blzl66R/q9YYIHP7DKu&#10;qnUjR44OalDZ//m/sE+gySlqsjYpj2g9RC8tkf0XcMEFPj4+wTEk88Iu/fMdGM6ANWvWeRJYnh5U&#10;z2c8Y127hlF/6OfwAgP8oUMfRUQ845knNkPTg3379tufOunn6F/tr+PlXLhwcenSFNgqVXZqfg4J&#10;6Sy4n3P3F3hwvXbtuqeb29OUOlQ8vBB0I80CBdjP+b/gX0eHh+FrnSLAD/+fPn3G11/71Q3FX+Dh&#10;SPHxifjhPVZ75sWWJMgYwDaMLzg8QR1e27bt1eJiIX1R77dvf9+f9/oLPKYtzcp0+jw5BTB5f4aV&#10;/V11BQh1UnphtJiWL1/pzyr5BTzxGGqea9Z8Jm0I6U4HMzqd+DOs7O+qK4Cj8OjR45ReaPPT2QcE&#10;7/2hLt+BV7JNzp0nS0SbS4nbrnbterSzypbuAdy7SPrVq9dWqVJdu9TkZuEjIeDpm0vHd+A5OM6Y&#10;FEyd98cfZ12tbwAX98V/FJUIBQooR2+q6j2fqT62SVS3mZSPwBMbRvZQ0a+riurSJYRz8F78RXwZ&#10;RwhjL1GC1qjPhGt79+7nm4vMR+CJf1Pbp0sMrVixKsH4IB2l8TJCFdgxQ1Hx8UnkLWqxzzrgEd6f&#10;f36PeIwkV2kdCx06dA5slkhgF+4VeBq2u07Fo38O4n/Pnj3e5mZ5TfFASy060Re11E9EDqY8bZp9&#10;UzReAUiyZgpwdbRpz1E3mX5cmC6tNDCsvA18+wK8JxD3NJFSPhNGpHQtW5kP6g4g/YQCW13BOZyf&#10;6mNdY0jHYXgNPD1pWrRoqUup41da9zm+LPsG/1cAowl3uE7FK1SoWNCBj40dZWxPSA9a1Dr/Z5X9&#10;BMcVQMwnJSV7zt59qt5zmi01/F7Zdd5RPAJeDvjW6nT8CvP3+SQix6lm36BdAZw5pDNxcKFWvcex&#10;U6FCla1bt7lPzHILPE8kCZDTvXWH6PFK/sJ2y1brsmyDokhRVzVo0BBV4EKH6NqeplmrXKr3boH/&#10;/vsfFixYpKt5htvwsoEDBwe1oDfLFvTlelFs7Egt8PKZkw8438PNRNwCT70uJqNWrgA5YfjBg4ee&#10;Pn3GzZuy7wnsCpB+T/qyLqGZXzt3DgERR/PKd+Br1apLi3FEgOM7Ajvh7KfJCqBvUVdVpUo1T0vk&#10;p1oXPJ8QvqPkdQs8fcnoyqKWyLzxRg6cBtmpFs93F1JZMHXqNJxpcOLXX8/BhcFFfk6HDp0CBjya&#10;5J49H3pKe9hcvOOtGjVqZwP/fIHn7XSfkEPtAOW1195C36I79qFDHzmyYbcUL7yFE2DJmObCmqdM&#10;glPjnvvM/+IDuHr1WkrKREovOOkBUJDuLi06L4BnE1G8TpKd/MADHLfVXxyVLJg+6TCcYEtbcAwr&#10;QHFfUesF8FkwjexXZNkK/H8iCdTo8OYKVgAAAABJRU5ErkJgglBLAwQUAAAACACHTuJA4Da9oPIx&#10;AACoxAEAFAAAAGRycy9tZWRpYS9pbWFnZTUuZW1m7Z0HlBRVFvfH3T3fhrPn+3ZNqOScc84ZJOec&#10;GXLOOefMSBQTIAKKqKAgSUBAQcy4ZhQwskbcdXVXN7zv/gpfU1Ovurt6ptMw9c6ZqerqVy/cd/uF&#10;e//33htSUlJGyJ9Oa+Xmef1Brmt+n5Lylz+mpORr3KpJSsoNKQ8/d0PKr+X5DbY83M75bUpKtd+k&#10;pNSTL/Y5vkv5+Dcp+Y7/KqWdPC8m7+vkrEs/Xyc3p+WvrfwVk78p8rfn1NX38qW8nKK/57s18kfe&#10;G1Lyyf9r+awPv/xTfvIp4FPAp4BPAZ8CPgV8CvgU8CngU8CngE+B65IC//73v9W6tWvV0WeeuS77&#10;d7136ueff1YTx49XH374YcK6+srLL6sG9eqp22+9VVWqUEH98I9/JKwtfsUZo0Da6tXW+OXLnVul&#10;rVql4Kt4pgfuv1/dkSOH1Qb4iL85s2fHswl+XZmkwIULFxT8o8ePa/26ddW//vWvTJbs/fX333tP&#10;5cmZM10bct52m3rjjTe8F+LnTCgFOnfsmG784KNpU6bEvU3Lli412tG0cWP13//+N+5t8SuMjAKP&#10;7tpljF35MmXU3//+98gKikJu5r+a1aoZ7bln06YolO4XESsKfPPNN6pksWLGuO3fty9WVYYt9/nn&#10;njPaUzBfPvXpp5+GfdfPkBgKjB450hizvr17J6YxtlrHjBpltKtPr162HP5tslDguVOnjLEqlD+/&#10;+uyzzxLeRGueLF7caF8i58mEEyUJGxBsH3LvPfckTWt3u+zbypUunZB9W9IQJckasnTJEuO3fmeT&#10;Jkl3LnI7R06dPDnJqJk9m+Mmp8l1++3qL3/5S9IR5OLFi4ZcC1klcm8/JY4C//vf/1Sbli2NuWhu&#10;EsuN70pLM9qL7gQ9nJ8SQ4FtDz5ojEnlihXVDz/8kJgGeagV/Uy9OnWMdq9ds8bD236WaFPgyy++&#10;UMUKFzbGIyvo1V968UWj3fnz5FEfXboUbTLFvLzPP7+sHn7kUbViZZoaN2GyGjt+kpo7f5G67/7N&#10;6p1334t5/ZmtYMigQcZYDB44MLPFxu39SRMnGu3v1rlz3OrPbEVvvvmWat6yrSpYuIRq3qKN6tqt&#10;lxowaKgaNHiY6t2nv2rbvpMqUryMat+xizpx8lRmq4vJ+8eOHjXGoGihQuoLmaOySvrb3/6mypYq&#10;ZfTj8cceS/ou7Nt/QBUuVkoNHTZK3Xvv/eqBB7a4/t1zz31q2PDRqnipcurR3Y8nVb/Y+7AHsuvy&#10;ud+2dWtStdNLY57cu9foR+mSJdWVK1e8vJ6QPKxV8NA8WbuC8Y/z+eLFy6x3zp59MSFtdqt03pw5&#10;Bu1bt2ihOLtlxdSze3ejP+PHjk3arvTpN1D1HzA4wEM7dj6s9j99QG3btj3wzMlHfB4xcoysdcmx&#10;br/55psK2ZB9Lsp9xx3qvXffTVq6h2vYJx9/rAqI3tbeJ+7PnDkT7tWEfF+yTAW1fPkqi2fgobMv&#10;vaR2P/Z4SB6Cj+6++x6Vr2Ax9c033yak3bpSMDvNmjY16L1k8WKdJcte796wwehX7Zo11U8//ZRU&#10;ffrkk09lfSod4Bn2zy+98oravHlr4JnbXKSf1W/YVB0+klic+n333mvQukbVquqf//xnUtE6I435&#10;z3/+oxo3aGD0b+Xy5RkpLmbvsL+pXrNegGdeFDn8y6++qrZu3RZ4pnnG7Xpn89bqyacSh+FBZ4/u&#10;3jn3nzp5MmY0i3fB515/XYG7tfcxb65c6oMPPoh3U4LWd/HiJVWqbMUAz5x+4QWLjx599LHAMzf+&#10;0c9atGqndu1O3Hm0X58+6egLrUeNGBG0v1n1i1kzZhj9bN+2bdJ054cfflS58hYK8MyxZ5+1+Oik&#10;YPU0r4S6tmrTQW3f8XBC+vP0/v0GbcE8fv311wlpTywr/YfYJVUsV87o784dO2JZbURlFypaUqWl&#10;rbX45vEn9lh8xNq2b9/TYXmJNfH0mRciqi8amb///ntVoWxZg667HnkkGsUnZRmHDh40+luiaFH1&#10;9VdfJUV7+6UOEvnjyADP6LUNXmLvE2w+QiaZO19h9Y8E6D6nT51q0LRj+/ZJQc9YNiK1Xz+j38OH&#10;DYtllZ7LRi7dqEnzAL/sffKpwJx09PjxwHMnP82du0DVrNPAcz3Ryvia8LfTjhCbtETax0arb+HK&#10;uXz5sipcoIDBSydkP5Lo9O23V1TeAkXVxo2bLJ7hzH/q+ecVZ7dHRF/r5B/9uU27Tmr6jNlxbT5Y&#10;nIa/2DPbzy/YxWaXtPmBBww+qla5clLIOZBn9+k7IMAzO3c+Ivqz4Ge2adNnqjLlKit0ivFM69et&#10;M2hYt3btuNtWx7PPzrqQu7Zo1sygw6IFC5xZ4/757XfeFV1+abVp070BXtLzjvNKHmQFzxw9Ftd2&#10;fvzRR6pA3rwG/c6ePRvXdiRDZW+/9ZarHuidt99OePN69OqnUm16Nif/6M+du/Sw8CTxbnC3Ll0M&#10;Hpo4YUK8m5E09S2cP9+gR8vmzROulz537g1VrGQ5S2+mecZ5nS+YgKIlyqiv4iyjeeLxxw2alREc&#10;xXfffZc04xrvhvz444+qquyL7PtE7rds3hzvphj1jRg5VjVt1iro2lalem31yK7dxnvBHvz44z8V&#10;+MqPRHedUTt6eAXsjZNee/fsCVZttnl+XM7TTroUKVhQ/fWvf00oDbAbbNS0herRq6/BS+MEX1un&#10;fuOw8+Zrr59TI0ePE6xbeZUzT0GZv8oqMAV58xdRBYuUVG0EV3nsmPdz6oRx4wxa9ejWLaF0SqbK&#10;hw8datBnQP/+CW/ilyIfLVu+ipo6bWaAl+677wFVvlI1deSZo0HbB15s2vRZ1rqHbHPZ8pWB9/X6&#10;uGbNOjVy1FhVoXJ1VbteI7ElezNoeXzxguj7nL83MDlgc/x0lQLIs4sXKWLQ6fChQwkn0WOP71E1&#10;al3DAYweM141ubNlyHYtWLREsAN11YYNdxv8o/lIX+8Xm4Fhw0dZ577Ll93nYDA2YG2cfLRx/fqQ&#10;7ciOX+7Yvt2gU6Xy5RPuLxAZRaUqNUXOOMviibr1m6i9TwbHh4BjKlikhFq7dn2Ah5Bn7hAdruYd&#10;t2uffqmqcVN3/ly1YoVBG7A4YHL8lJ4CrAXt2rQx6DVr5sz0GSP4hGzwxZdeVk/seVI9tW+/pUf9&#10;4ssvIyjhalbsjNDnrxHeyF+ouGLPHCylyXrVrkOXAM889vgT6rnTp9WDDz4UeObGR8xLJWQfhfzK&#10;nsDWgLGxz0XoQl5/7TV7Nv/eRoHz588bNAO3dO7cOVuu8LdvvvW26tm7n4V1rVqjjgJjxlqEDqyA&#10;2BIhs4a/vKZ3xY9h6bKV1ICBQ9SgIcNDvtZbZOGjZG8Nr+x8+BELU+kFL0D+Tp27q8VL0uP7OrRr&#10;l46H4KeZ06eHbIP/pVIrli0z6NakYUPPc/ievU+pQkVLWfJBcNPO3z57FmSMJUsLFnvlas8kB3Nb&#10;TM5b4WTX1WUvNX/BYqvepw8ctPS8zEnOdrh9Zt/df8CQQJse3rnToAXYGzA4fgpNAWtPWaOGQb9N&#10;GzeGflG+PX/+A1VYeGih7HPdxsn+7C5Zf0qULm/h+MMWLBmqVKulbr09T1hfBY1l3psxc45VP2c6&#10;MCfYnNjrDnY/dtxES85Ae8Cggamxr2fcHzxwwEtz/TxCgTOyn3DSzzrjfvJJSPo0ExvYQYOHW2O2&#10;69HdYlO9K+T4wW/wnRc/FkeeOaa2CFY7XGI9HTN2glUvezL46LnnT4dsh+arSZOmqg6drsqDRgiW&#10;xkmD/n37hqve/95BgXFjxhh07NWjhyPXtY8a84EN7BGxSQYXq8cn1LWanM8jkQVeq9H9buLkaQEb&#10;OPgYPgqHg9PtYz7q2r23OnnihNF3sDZgbvwUGQWwuy1VooRBz6eefNK1IH77DRrdqfbK/ohx82J3&#10;xvj16t1fzZg117XMjDzc+fCudPoU8N20BwxTuDZ1Er3v4qXLVfUqVYx+4/veTxmjwGO7dxv0xG+A&#10;G9YHHFnvPqnq6LHjV/lIsI36dx7qOljOX6NlHXJLyCI+/fQz9fzpM5bMgHNbON0YcgVkA9o3ALyj&#10;56Rw9nC15Dw5ZPAQo8/N77wz6fzvudErmZ917dTJoOtk8WfiTPiUwR8I5ynGbd/+8Nh8+AtfD4OH&#10;jkxXHGskNv74FCkqf4xv7boNLX0IdrOc/V997fV079g/1GvQRPbaswN8fOq55602nRF8UDCe5myZ&#10;O29BhQ21fV+EjfVbYmvtp8xR4JL4C8R/kp223ONnyZ7GTbjKR/APfARGf8uWB4OOmx5P9Bx9+1/z&#10;CYSvCHRqrdt2VMuWmXqx9es3Wvk5602ZNsPehMD96rvWWnJLXQc23i9Ie0PJtPGFU8LF7++CefMC&#10;5fo3maMA/tycfITfN3t8nvETp1gyI3Cweh05IPo5PZbBrqyFGluNDVvlqrUsfVew/Po5cqhyFauq&#10;jYKJdCbs/AsULq7Qxer8oXgaOUHBQqZ+EUwN2Bo/RYcCnMuJxePkJfxR6rQ6bY1in8q4HZfzjual&#10;cLIb5NzoTUjwU0uxi6WMh7bvULsEX6T5wO26alWaJTN3w7Kxznbv2Sfk+5SJzVLJMuVdcbLHjh3T&#10;3fOvUaLAy+L7w2ljw3qHn1zSocNHrPMaY8P4az7inOTGA/oZmMZLgncmoftYunSFdebDpjHUHKLf&#10;byb+2ja7yJUuXrykCgnGSNtV6vzOK+f8cmVM+9BhQ67Jta3G+f+iRgH8cTvnJPx2k9CzwxN6nI4/&#10;e3VOYt+tnzmv6C/QjZIuXLho6T0elnM75yqv+3Rkjl3E759bmr9wiej2gmMqFy1aqgoUNNczfIN+&#10;lQF9slsb/GcmBThzEyfAyUvEEyCBNWQ+gV/wfYUMIJjfGc7lFSpVt/yI8i62+S1atbV0GMxloexn&#10;7fzIWsic5JbABVQWfcqQoSNceblOvYauuKvtDz3kVpz/LIoUIG6Jk49Kyjnn22+/VZOnzlA9xdbD&#10;Ps7B7nuJ/qJr92vzyKZ77lcdOnZV+0V/BR+hGwv2rv35nDnzrfU0WBcvyvpWXGwGpkjb7O/NEtln&#10;wQKFjL60bd06LF43WF3+88goQDwlJy8Rd+nMmbOqYuUa6cbLPnb6njkLTMBnn30eqPgemZ/gI3Tz&#10;8BG+2MJhhihvgayNyJdCpePHT6gy5SsrMLm6DZWr1DD2e8TYfP/990MV5X8XRQoQ3404b05eIi4U&#10;+rLJouPS4+W8gherUbu+ulfG1J743F74CN5hfwQvhdpb6XLRrWKXHS5he6JxSbPnzFO5Hdg0+rJc&#10;MDN+ii8FiDvp5KNa1asr/M2wJ7H/9vWYcx0ismvwq874p+CWkAGQB/988BF/Bw8dDsqT5O3Wo7da&#10;uHhp2M6jCwafyzs1qtdybXs8YwyHbXA2yQA2uWmjRsZ4LJP4UPiOZW5hzOx/2FGDRXtd7Byd6f33&#10;z1vnfvJv374zwEfw0raHgvurrdewiSVzcJbn/AzfonebP3+BtDmH0e7T4o/CT4mhAHhbp79A9hj4&#10;c8FeA1/qdj7CBqin6PfdEnyJDyONodRzEtjqYGc+ZNr5CxXzbFPbqUt3VbxoMYOH2Nv5KbEUmD1r&#10;ljEunHleFxtEbKuRF8NL+KIBGxsqLgg4br23wr/oyVPPhZyLkH0Td8RrGj7cjA3LWZOYmn5KLAV+&#10;EKxypQoVDF5CBoOeBAwAfISNGHqKUOluWfewC7HPYcHuOceXq1BV4k95038h+yrhEqday75Ctcv/&#10;Lj4UOHL4sMFHyIQPHDhk2avCC2A5Qtmd0VJk4thLa+xQMB5i7UPmefzZk547GEoW77kQP2PMKTAw&#10;NdXgpaGDB1v7l8VLlln2RqHsznQDsT0LJn/WfNWxczc1RPxIek3ExHTqBvG/p3WDXsvx88WeAviV&#10;wL+EUxbQoGFjVa1GHcGqjfDUiJdfedXy66D3VZp39BV/NZz5vMaAAKtATExnu1q2bKWWr1gt+68d&#10;6uMw9gueGu5nihoFtoq/G+d44Tfg1ttyR4TlB++Izkzzjv1aV/yMPCi6O69pkuDrnG0qLPzeu2+q&#10;pZdp2bqdZcfdp98ABQ/7KTEU+Prrb2R9uKTeevsd669Zk6bGuOXOndezHSW9IB4Hdmh9ZKztPATe&#10;DF8jXuyUKGeOyK2dPMTnObPnpiuXs2Sq2OoWkfNkNG1XaIOf3CnAb3aB4C2QNbInJmYjuCH0ahVk&#10;jPPmL2yMHRhn/AhGktC9Uf7adRsCY15T9CnYxXlJ4E7y5DLxwG1EJmHnTfv97NnzrFhuTht/L/X5&#10;ebxRAP17E9FRlSpT0dJFTBS9Fjax9nHQ9506dDR4KSM2F2AawQRQLlilshWqGPoUt9ZjZ1KyVBmj&#10;DZwhw/kvBSs+cPBwt2L9Z5mgAGMyZ94Cyz8QmLFgejPNQ1wZK+R7zjVlQ4T+gtj/osugzi5de6p5&#10;CxZ56smrMmfe4YjLQ1umiu99ezvd7vlt4MvC17V5IrXnTKPEnqNm7Qbp1hc3+jufTZs63eAjxjZS&#10;/2X4fcBfv5tPmWCd6NCuvVF3K4nr6WxjsM/4Enjl1deCFe8/j5AC4DZYx7TOS9Md3PQTe/aGHZdm&#10;Te80xrN+3XoRtQI7a85o+GTzktx8EyArelrwcbr94a7YymF76afoUAAs0ZQp09PRH1089oTh8ByM&#10;FT7R3OKa7va4V6YX4GvxM5J217qwnQrmK2W6+CsCN4BNVDge4ntiS/rntrDk9pThPcEFEtMc3Jmm&#10;veYhxsQrfnr4sBHGnIT8xqsPIeyy4SMvce/dfDdVLFdePfuLHdSx4958VxAr58DBw57o5GcKTQF8&#10;6YEz1DwEdsMexyqczwX9Htca1aobvBRtn2ZuvuTQhcyXM4L2XwP/g7Ozt83tvnS5SiFxCaEp539r&#10;p8CSZSus872msz2uXiRrBO8vEx8ezljk4Jai6WPRzbdlU5GJUj/7OfDetBvMbij/bMir8CHgxGva&#10;aePfe6fAJNkX4cdR89EJwV4zDvrPCwZfv8u1Z4+expwULZ+vbr528VfUuWv3QPu1HQrtByNnb5v9&#10;HvwT2BU/RYcCQwUvZMcz6vjVjEM4G1n7uOh79K5lSpYyeCmzPqiD+f5ev36DZf+v62dOYl2m7aH2&#10;22DpVoq9t5+iQ4Gl4utDy5IZAz0PcX3+zJmgv2c9bm7XWbNmG3yUWZ/4wWIRID/l/D5B/FfotmAv&#10;HspnAPEm8FPhFRsXHUpf36U8LRi0ho2bWWOw9cFt6fiI37Uem0ivrVq0NHgpVIwOdLIXLlxQL8n+&#10;5jnxrXZK1tfXxHf1559/rp49ftwoyx4bZf/TBy2+8NJG/OGARzl79sXre2Dj3DuwiXZ7fb1PZT5i&#10;r8oc5WV8nHnWyz42l8NXFToLe8yg04LtHyP+KUuJ77df//rX6oYbblB//OMfVWXxI3PjjTeq3//+&#10;9yolJUXluPlmg4/ssZrc5iRne/Tn1rInigTrHefhyNLVoW/XPoROnEy/z8bHuR6DSK9lypp47jIS&#10;j2rv3r2qrMQw/8Mf/qBq1aqlBg4cpBaJT1s3TFuH9h0MHkKn54yDpuekUHpBfAQQVzKcz8AsPZgJ&#10;bDx2OvhLg0/wS2PfIxHLOlL+0fnxwY5NiVOPe+Of/qTaC3+wxui8btdFixYb9k7IEQoXKqzy5Mmr&#10;3rT54WNOatexi+Wr360s+AscgS93jB2jEQcdH7TQX9vda15C/+Q2LuGeEW+mgey7Prp0ydV31exZ&#10;cxQ2R8g5kVkR49i+hjLuVSpWMniwa+cuFi6gWbPm6s9//rP4hD8fIMyVK9+pimLPbz9/6nbyrGWb&#10;9oG8/k30KcC5BQyFxhmhV9N8xNWLrlaPl76C1SYWFskt5nQFibug6+GM/sQT6fXBg2Stc85jJcWe&#10;yI4ratiwkSot/nXsuMkPP7xg+Sy1xxpgvWRufPHFl6JPPL/EdBRAjoQdLHyAjz7NR+y1vfhx0PzD&#10;lTM4GBTWGhL76Vtuusngi4niD5fyH3nk0XRzXlraXQrdvZOPwKjY64GnbhcM5kZHLIsNG+8J+BAg&#10;P7Z1HWXt9lPsKcD6Vb5iNUtfiwwbO2kwq5HKs1mP8Jt18NCRQKMbSAyzOuKv1GkThG335i1b0/EG&#10;495I8jt56M6mTY185E1NHaAKiEzbnphfOYNiB0UecEacH/wUHwqwRyJmArTP6B+xhBpLvFmd2L/8&#10;5je/UatXp6l2bdsa/FGrRs10dU10sfsokDevWhsE2wtm6ne/+516ReY1ewJb3qVbTyvWaLGSZSOy&#10;P7CX499HTgHWL+w07BiSSPgJ+1h06MSL0WmJ+CXhjE85GzferdjjOOeaEWKPf/X7TQpstfP74cOG&#10;p+M1Z5vKCWZk1apVukrrik92MJbET8Z/nJ/iSwFk2zqOkHO8wn0m9gP2JfbUuHFj1VnOWPrd1atW&#10;G3yCr651goVzw8nWqFYt8K4uw3lt3ry56tevn71aK5Ykfk2QXfvY2XSkicuHo8eOB/ZJzvEK9Zk9&#10;L35HiIFuTzly5FATJ04O8AJnMzfsB/7enfsnMChLl17d44Squ4dgDBpKDEJnAhfHn58SQwH8peE3&#10;JNTYOb/DjqeH+B61J/Cv6DWWCcaJ/MiLOAceFP//7Hmc65fzc8/uPTy1ITV1oKVLsdfNPb5xiYvk&#10;p8RQgDkF2W84fyCalyyfR+JPlDhF9oQvAPiI78kL1lLLE2bPNjEBdj4qLfoTNz2JrtN+5cxWtWpV&#10;e9X+fZJQgH3O8BGjPc0HPXr2dfULcklk2fCRnR+JIwMvsb7VEd2anXfs97NmzvJUN/zEutZIfA/6&#10;KfkogM8h7K/Dnd3ApxYsUiIQ88HeE/zdwkebNt0T4Akd2wpeetQl7hu81KhBw0B++7wT7L558xaq&#10;T58+9qr9+ySiQC3Bh00K4duYcUXHSwwkt0QcQPgoTWLbaB7AlkOvbWkS/8Y+B+l79Grh+FeXx7Wa&#10;2BfMnz/frQn+sySgwO7HnlDwkn3M7PerV6+x/EewDwqWfvvb36p58+YHytB4AnDgbv73NC8Rr9Fe&#10;V6j7XOIje8+eq7q8YO3wnyeOAug/y5SrLHyw0HVM27TraPkE0C3U+jT9mWuhQoXUyJHX9lk6/l9/&#10;kfdonnG7EmNpjcTpC8U/fLdw4WL1f377O4XPyfvl892b7rN8v+8QW0gwIufE97JXGzp7u/17bxRg&#10;zPFvTbzfOvVEby4+afDnCe6iZev2gud4QnFuZ3zwke8cz9QBEt81V35VtXptCytwW858lqyGK/6F&#10;sMVgXJERdhC/JPp9/NFsE9+kTt5x+lXm+yaNGgfe0+87r02aNrfqvfX23OqWHLnUzTlyyjWnPBM9&#10;r7Qld75C6o7cBSz8GtgR5kN7XEJv1PJzuVEAWSP8QiwO9jczBQu0cmWaWr58lRXHCBw8tvboOmfO&#10;mmvFCOE7+xjyriXnEx9sjFdOGauceQrImOVXt+XMq2669Q5rLP90482qqPiy1u+y7yH+opOPRotv&#10;6/yCTXM+nzx5SuBdXYb92lN84+bKW0hwIeWtc0GlqjXFR1N1i2/w2QRfw+85RB550y23qzvknnNB&#10;mujr8OPlp8gpgM+qXhLfk7lnssOe3z42+p64scwr4G6x09HPuYINaSXzFvLKGTNnW7r15StWqcWL&#10;l1lldxZfyHkLFFH/78+3qF/96lcBvGXvnr0MXqkush9w4TNmzDC+K160qOG/wt6OcPfw7YqVq636&#10;0UMzNzFXwVdgbEPFUbZTGP82n39+WeGXLjsn4gwRewi9pVf5nh4j7CSx09GfvV7RlZSX2LI33nyb&#10;5Xd9uci1nXGq0YWsXLnK8r+GvVm1KlUMXsJfl9c6w+WjTfQnl8TMZs5EB0ecJGci7gDzNmshGLjb&#10;c7FGFla58hRUefIXsbBa+EbIiol5+MWXXlZbxf8mfl7wf45fYGKXwyfnz3/g2i3iu7D3ca5N4Wge&#10;je+RQYJJoqxaNWoYPNKuTdt0PLJkyVJX2+4F4lsrGu3RZWDXUE5k9uyp4AvNE//44QfLBxR7PNbo&#10;m265w5q7WA9z3JH36jrJui3PWU8j8YXqOjhxfIjv36WyP2G/UlXwqtjOgF1kbRk2fLTqJbE8kD8X&#10;KV5atevQ2bJH1nbr+FgDV7ZG9Omahom4jhwx0uChonKWI3aIsz3du3Yz8hJLQPOjM39GPzM3lRI/&#10;7/AE+8Gtgt9jT8W6d+ttuay9VH3xK48NBGs2+det32it2/Ag+0PWyX37DwS44aOPP7boD39xduQ3&#10;Dx7ny6++CuSJ9w1z69z5C62+Eedex/IMRjfWqxEjx1hrEHGIRo4ep9h3rhOZc7B34vEcTIhbHLfx&#10;4ya4tot+lCpRwuClAaJHi3Z7l8h5FX64Rfgmxx2CD5BrHlm/+oneWesF3eqEpxs0amq9y7mCtZL9&#10;O3MUayDlcHbkyj4/p6yHNSUOITHD3eQjseItbKw6dOpmxVnQ+Hu3/rg9o4/tZH4iXkw42x6396P9&#10;rEWzZgZP4DM9VD0zppt77ry5clu4ylDvRfod+E3r3Cm8xLVLt57pbAlClQcWU7/LnHab8CHnw3wF&#10;i1pyt0q/nInzyroJb918a07ryn7fHiMzVjyEjSvxqNpL7ITMzOWhfk+h6BPN7zLDDxnhP69tR1cD&#10;bhv8J3FO4YeJk6eG5G23ssFF3CKyD2LjjpeYTMF+t+xN8TPF3ATPsQe5eOmjWLGQ5Y8HuV+vPv0j&#10;7pNbPxP5LLPrU6Trode+spYVLV5GYsT1s36ntJM/r+/b8/FbTfMgd9fvLJIzT37xu4QsCx5kXx+L&#10;xLkLP+SR6Cl1G5PtGul+GRvMx0SObu9HsP05WG97Pq/3xN0uID6WvWJivJYbST7kWeyj2JNxVop2&#10;wo90oaIl1dJf8IORtC3Z8kZyfscf5bMnTgZwSU6fAjWrh5cXeOk/Pt6ZC3QMQS/vxCoPdjnsz+En&#10;znjRTHNFDoQcOFZtj1e5zKVe5InYYR84eCgQN1vjSbCz3SbnZd3eYPLLuXPnBfLovKGunNuRtYXK&#10;E8/v0OWw954ybWY02UjVEz+8xGiJZ19iUdfQIUON85lTv4Fdv7bL1vxjv56SeMR2e383fUp5sWey&#10;Yy1j0ZdYlslZEVkDeqdoyQLAfKGPyuh+L5b9jaRssB75XTD8kyddsxmhPPwp2/nG7d7uvxh+KVuq&#10;tMGfffv0jdnvjjrvbN7KkkPGgl/ZoyMnQEcDviUaCawMMTkjGbNkzAvWw6mzbyz+HJxtZa45K34b&#10;3PjH/ox1T7+LjxJn2dh2rxBZs84T7Sv7mGo16spvvKh1BVMzfMSYqNWH3Sg4F2Tf0UibxSanbftO&#10;UWtftOnppbwpIn9xjjN4tLuCnIufPnAwLB/BU3v2PhmgS2uJ7+iso07NyHXIXvpjz0MfiLmMzwn8&#10;cdm/y8x9Q/EFj/wJvUw0EnEvwRdmpk2JfBfZLnsg5xiHwsfigwK7Efv843aPTxJ9hkPOh69jZz2j&#10;R13DXCaSDpHW3VnwX8hAwXNFI6F3CRZjM9K2JSJ/544iqxUMo/0PvFo4OZjGa7vxj34GH9nPb2PH&#10;jE1XD3UWEt7CJ2Ui+p6ZOpEfsddmfYtGOnPmrCV/pE3Q7IDYnGI3mJk2xuvdhYLpcOJi+bx48ZKw&#10;7X9o+w7j3K/5R1/d/C/VrV3H4CV85Marz9GqhziJ8BGYumikL7780sI563MBvqv5e/TRx5KaNuj/&#10;KleoaIxpty5dPbcbvJjmGberXtPsY7dSZMLsse3zH/eR2E/ay0vUPbgf4kPjGyVaCbv6ScKf9Im9&#10;paYpdLbP64nqs1u9A8W23jmW+JNF5ueW3+0ZfKL76rzi/8rtHZ7172vanBBLICvJTtARo7dF1xet&#10;tEnkFS1atQvQ7fizJwL0BQd56MgRyy/nQ7Ind/uNBqN3rJ7jGwssh5OPpk+bHuiD17qfPXlVL+Lk&#10;o1DxlpgL8TPprN+rfwmvbYtlvpKCowOTiV1OtBL2hOgQtS9rzjOsbU7a8tkuV4llP0OV3aBefWMM&#10;iXMc6p1g37F+O/vpJS4FNpZu/m6IvRSsrmR5vnr1XVdtbQTjpnG90eKl+QuXBHwQ0198vTh9o0Nv&#10;dJuJpMeE8RMMHiKGCLEhM9ou/LjZecmr7+72LnFqvfjfymg7o/Vee/H3DWYSHFS0Ezas4OXssaw4&#10;t3Fm0TTGpjmjfQFnjK8iMN7Ed6EuMIBgkPUeP1zZYDaKii9053oyYviIDLeLOu2x3/BL4vW8in4h&#10;I/4Aw/Uzlt8zF2FHgO3fLvEdHot08eIly76DGOR2PKSW/0bqz5p955ChIyy+J745PDRg0FDFmRP+&#10;6S62hDVq1bewXUOGjgzLT27+QmtWr54pHtJjpmNREkdNP/NynThhosHX1vwodiFe3o9nHsYUzC12&#10;T9hzaZuMWPASNiJg+2sIpo0YxFqexz7CrgcP139wW8TCxt8DMq9Qcw55wfPSN+wi3MqeN9fcj2CT&#10;tmxZdPYj6G+RcUfqb5m2Nqzv3V+yW99Yk/GNiQ4NW1Hsc7A/wvac89QC2XO4vRfpsxat2ooMO7eF&#10;PcI2PtYJe5GHxUc5PID9WerAIWrW7LkBv/vh2k/fwSRE4jcUfu3Yubsr1gseBKvhXM96iR+rcG3x&#10;+r3GJIXKz+8ZOmB7RR+79ehtXdGpevHf7iwbm3SwzNiJ4Ougv5S7QDBvK1asFj+4aZadEVh57Ejh&#10;sYzi3lkXiK2M3BF7uM2iq453wv8UPvfZz4CZRCeTKrYuTprYP4MFjqbNERgNJw+VkZhX8ZLXMN7N&#10;WrS2dO9gm9sKbr5z1x6qe48+lm1NBbHrvyNnHqONzngSdhqBG8wnunx4MRx/YGvXvGUba54CW2kv&#10;J9Q9v032EIwbWFps3vAvkAyJvVkVmW9DrVOh+hbpdytlf+4qP54VPd13sDYxvnq82csFww/wPjo2&#10;N9s34tu4lY9PjEjtupjfmefha7cymcPgb3iT3z12R2BowT5ik/TkU/uTgYWsNrDmYauPblfvndz6&#10;FK1nbr4cwXBEq/xg5SxZstzaozAP2f26BcvP80XiE8lV3ycx3kK9F8l3oWyMGBPWixvFJoQ/jcMe&#10;IfjHL774Iml4SDcEe3/k3/A85/lI6BBJ3jGjxxhrhaVfD7IX91o2+4/BQ0ZYmEP2JbXE3hQbL3RD&#10;6FVYO4jDBP7Ua5k6X5dOnY02V6kUmb9AXVYkV/Zr7GX1nm3q9Fkiz9irwLsmc8Kfyiqx6WMP2KVb&#10;r7BrfCQ0IS94H3jGuS+CtyItS+dnjmG/iQyC/S2yBs6S2HH06Ztq4Q7x3cA+gnVHvxfJFT508xs4&#10;eFDoPWUkdTjzwkPEC0PnnlUTOhV8rOBbZZr8BpCDh4o77qRBsM9u+MO6tWpnaGzt/NNb7DxD7Wux&#10;d8goD+m+TJli4jPz5cnjeX3U5Xi5Xg88ZOf9SSJr6tP3qj+FkxJ3+vCRZzIki4F2wfDQ7Lm90Nae&#10;BzwqtmPh+Mf+TjTumzZpYsylbnjxzNTVW3yTZfV5yM5D3BP3DFkidCGGPVhC5HrE5mN+QtfAXBVO&#10;zsc5kDO9cz3rJ1iNjNB8lvgH5ByTkXcz8w46bzf7lUkO+5XM1FG9Zj2FDev1lDjHga3TcTXRdWq9&#10;HFf4iqszjqeTjsgWnTxUIYvaiw0bOszoS/EiRTLlL9BOL+K7xcN/SLz5dKPsMZmTtGyJuUjzj+Yp&#10;9A92Wtjv0XG4+d9DJ2LPl1XukYvgg9L5u+jYvkNU+oPPkrffeTfewxzz+rDNRF6HLF+PNXo5HdsD&#10;XoK39HfOKzpXJ83bt72Gr3Pmzwqfl0qMUeJw2fsFbmmB+CnLbPvRcZ89+2LMxzURFSCvwLex3WaP&#10;PdHxE1cxlthpuNEP7Ied1tyDEcmofw+3OhL1rEe37kbfKpYvnw5TkZG2EV+e88z1mt559z1rr9Sx&#10;c7d0OrCn9u23+u2kGfpusBZOPpowfqIrzznfT/bP6AFLlyhp9C+1f2qm+ldN9hAvvHB9zkf6t/Ht&#10;t1csn9noMPFtHWqswcQ6eahh/foh3wlVXjS/A/8ZCV4mWN0zZ8w0+phX4pNk9CwJ9gCZ3ffff69J&#10;fl1ft8k4IPMGv+ZG4+nTgvljvMs1v1sZsXyGvQwYt2PPPqs4g2LrEGl9D0tsSN5p2byFwUv1616V&#10;lURaJrHd+Y1mp3ThwkXFWl5f/OPYddXoEEoVN/3DDhwwMOKxinQcIsnPnPTc6WsYbuwA2OeBE+Xc&#10;cPT4cbVl64NB23z02HGFD5P77n9AFcwvmFbZ+9n/xo0dH/TdYO0cJT6B+/QbkJ3YyOor+O+lEu+h&#10;kOAe8LsNfbq5+KvGttGO6Q1Gx3g/Z207/MwzhhyDMyhzVaj2IJfVcg/itdl5iPsi4s97y5atIctw&#10;lg+2caP4NsiuCX0c69ykSVNcMRbYWjtpFunnWNpuIpt32rwFw63bfb3b32nWtKnBS927dfPcb/AK&#10;0DDZdfmx5nFs7/K5xBgaPmyYNUac63ZIzGnmAP2HH1CvtnPIGdDxIfMMtt5sjvD37+Rl7CRZ35Cz&#10;ou+xf48cFlwN8TP08+07dgb8Lu3bv1/sOHOl4yVkSnPmzA3k1++5XcHPL5KzS3ZPW7dsSUdD5vZy&#10;pUun24PodcB+DWUr7aQ346x1fOxlmEfgL/6wPWdv43wn2GcwLOCj3eKkPCI4dv1eWtpa1UPksOD0&#10;sVfFz52W7ZOH/TbxlejT5MmTTRqUKZMuvy7XfgWTRvwazsPZOYHLI76Hc4+wfv2GwB7Czjv2e+wV&#10;7TQNd0/svmC+14LJQ51lsjahUwfvxt4Ov1PYPYAvAe82e848K4YXeCbiMxAzV8eBBxsHhtteJnx8&#10;5Jmj1hnQzSdqn97p89vfxVareKny6v33z2dnFrL6PmjAAIOHqlWpas0Tbva7dj7i/G2nq5d7/NNw&#10;nnLq+bzwkeYhYjyR8F1ObJjhEkulqfhvxJ6GMyjYygcEz+CU5RA3rXbdRpafMvu8RLtZV5ctX27Y&#10;dqNfXLF8Zbp+gh3o2r2X5bsfGW92T8+IvwnnPISPs6LFS6u+/QZY5zTwAMH8yTK3hOIdxgp/LOj3&#10;nP7O4Sd4R/thC8dHc+cusOzvposvvcwkYtT26NVPlRBfw9gVaR8Kuh9tW7cxaFK7Zk2rn8QzJI4U&#10;GN9xEvvhesOIZISuPwg9iUHl5KOHtm2zsA/sS8FJz/lFt8+axPyv9xPMS8wpmv72K/hG4gQVk1gb&#10;rCU7ZR+C79RadRqq2bPT+7pmT7xv39OWTNFehr5HRwNOmDgcxEaOVnrt9XPWeghPwFOsgx06dbV4&#10;3s13Sp68BaQ/ZS2/24mMfRWt/kernDmzZxs81LZVq4D/ZmyE75P5HvuwGuLbCdtC9q3g34jbwNrE&#10;uqbPWdipY/PduGkLsakpZvkleOONvwSaCx7qPsFtYCOFjSo4BH7fml/sV/Rf7HM6iR0m4zxWsNms&#10;SbFKyGXB4OMrdu26DWrQIInd7JBNlihaVPbS38aqCVmy3DfeeMOQFWGT9v575lrP+HNeJz5tEYnp&#10;gg4J/AD8UqdeY8svZm6JaUBsrtSBQ6342leufBeSLtggYz/B7xusHbxVR/bL+A8DL0Ud7J+JPXj5&#10;8l9DlhWrL3v3NPF7Y0ePjlV1Wa5c5pmmjRsbv7dlS5d66gt7V+aZ/U8fVCdPPac++ODDDMfqgUc/&#10;/PCCYo1hT8+e+fSZF9SPPyY+fvWnn37qGnPwtMQX8JNS92zaZPBQzWrVFHZLfkpPgU13323QqpZg&#10;+7I7rYL9xp4XWbOfTAowXzZt1MjgpeXLsrfsuk+vXgZNxowaZRLQfxKgwLlz59z3klk01nqgYxm8&#10;2b9vn8FD+JP95ptvMlhi9nlt9qxZBu3atm4dONtmF0oQKxl9mfMsu3vXruxCgkz1M5isbftDD2Wq&#10;3Kz28lQXHWTnjh2zWjcS2t4jhw8bv0N8UX6VhW34IyHoK2JD6/QHjK+yixcvRlKMn1coMDA11eCl&#10;YUOGXPe0sXze1qtn9P2utLTrvu+x6CCYvyIFCxr0PC6y/es5rV2zxuhzvTp11M8//3w9dzumfdu6&#10;ebNBU+I5/fjjjzGtN1GFX5J1i9h5zr31S+KP2k8ZpwA2yq2aNzfoumDevIwXmsRvduts+iGbPHFi&#10;Erc46zTt3XfeMfweYOv99ltvZZ1OeGjpY7t3G7+XsuJ7Jrvj0D2QznOWxQsXGjRu0axZTH2pe25c&#10;FDJeuXLF1U/rk3v3RqF0vwhNAXxyVq9SxeClB+6/X2fJ0tdxY0xfoD27d8/SfUrWxp8QOznn/hM8&#10;6eXLscNKxYMWZ8TG1Nkv/D188vHH8ag+W9YxQmyznDTv37dvlqXFTz/9pGrXqGH06e4NG7Jsn7JC&#10;w7/++msFVtLJSwclvk5WTCsEy+DsS+MGDRTYBz/FlgIP79xp0L6ixKfEpiArpfPnzxv2oPixP/f6&#10;61mpG1m6rR3atTN4aeb06VmqT+3btjX6MGvGjCzVh6ze2A8++MD1t/z6a69lia7t3LHD4KGsOKdm&#10;CWKHaeSqFSuMscgKe4uvv/rKdY936ODBMD32v44FBayzjthMOvepG9evj0V1USsTfyDONqf2i178&#10;96g1NBsV9ILY9DnHJJllL9erDOx6YLkJ48YZvNRD/CklW0ImX02wCk6+3/zAA8nW1GzZHnRTpUua&#10;/nD37tmTVPRYtGCBwUPXk44wqYidwcY88fjjxhiVEd767rvvMlhidF975+23swVmIbpUS0xp3bp0&#10;MXhp4oQJiWmMrVYwVC1dMFQLxVemn5KPAh9/9JEqkDevwUtnz55NaGO3ZDNMZ0KJHaXK169bZ/BR&#10;3dq1E4Ztzq4Y8ygNZ8KKwdaioYutRdqqVQlp04D+/Q2+Hj50aELa4lcaGQVeFX9jbrZfFy5ciKyg&#10;TOY+fOiQwUPEn0Oe7aesQYHpU6caY9ipQ4e4Nv6o+K0vLz547fKiHdu3x7UNfmWZowB+o4ijaR/D&#10;iePHx90HDjb62FczP7Zr0ybb+SjI3Cgmx9tPi793+KhOrVoS7y+xZzbW2g8//DA5COO3ImIKINP2&#10;7VAjJpv/gk8BnwI+BXwK+BTwKeBTwKeATwGfAj4FsgQF/m9KSsrN8kf6k/xx//8BUEsDBBQAAAAI&#10;AIdO4kCQKQzEiBYAAPitAQAUAAAAZHJzL21lZGlhL2ltYWdlNC5lbWbtXWdwFMe2Xt67Vbde1atX&#10;78ct2+QMQgIkJIFABAkJJBBZhIvB5JwxOQtMjhJgsMnJiAwGDAaTwyXDtcgGRDRZJgfbYJ/X3/qt&#10;2J2eXa20k7dP1aJhZ6bP6a/PznT3SblsNltP9nFQMjvY5/gP+9vgv2y2Pv9tsxWqWS/OZstl+3VD&#10;Ltt/su9zOV2Dw9F/t9kq/s1mi2YnvpOcs93+m63Qvv+wNWLfD2H3O0jKy/F9CjvYzz4N2SeAfYaw&#10;j+3/7ytkO2VLYf/dzz44hzZwnMtWiP3LyKn9v76w2UiQQEAgIBAwCQIZGRk0cMAAevTwoUkkFmI6&#10;I3D9+nUaMWwYvXjxwvlr1Y/XrF5NgSVLUu6PPqKunTurzk8wUB6Bpo0b28evXNmytO2775RnINNi&#10;+7Zt7TyhN47P3j17ZK4UXxkVgbVr1mSOnWMMBw0cqLq4K5Yt4/iWDwuj169fq85bMPAdgV9++YWC&#10;AgK4Mdy+bZvvjWfRwp9//kn169TheH8xenQWd4rTRkCgd8+e3Ni1a9NGM9F+unyZ8ufJ4yJDvty5&#10;6fz585rJIBhlH4FDBw+6jBneV8UKF6a7d+9mvzEf7pg0cSInR+34ePrjjz98aFXcqhYCb9++pciI&#10;CG7MFi5YoBZLt+0aSRa3QooTmQjI/dZrxcXp9ls3yjMwEyBxIIsA5hgF8uZ1eeYYYY6h99xLFizx&#10;ZSYCWNs0qFvXRW8wzzHC2gb7y3qt+TIBEgduETD6norcXlNocDC9fPnSbZ/ECfURgL2oZLFi3DPH&#10;aHu5TRITORmHDx2qPkCCg1sEunTqxI2JEW1I6enpVCh/fhdZ83z8Mf37zBm3fRMn1ENgz+7dLmOB&#10;OQ6eQUa1XSdPn87JW6N6dXr37p16IImWOQRgH4KdyGGrcvxdsXw5d61Rvvjtt9+oWpUqnMxz58wx&#10;ioh+IceYpCRuDLDWwprLyHTs2DFO7iIFC9LtW7eMLLZlZDt37hxh78bxrMFf7O1c+eknU/RxYP/+&#10;LrJD/hbNm5tCdjMLCXsQ9oqd9QbHkydNMk23nj17RmWCgrg+fLtpk2n6YEZBF8yfz2FeuWJF+vXX&#10;X03VHeiJVP/LMn2CXglSHgHYwmETl2J++NAh5Zlp0CLeU9K+4H0mSHkE2rZuzWHdp1cv5Rlp1CLm&#10;x5gnS/Xn+PHjGkngH2zgbyzFGHYi+AiambA+l/YL6/jff//dzN0yjOyw+8BfXYrxurVrDSNjTgXB&#10;viD2B6V9wz6iIN8RGDZkCIctYiCsQrBLwD7hrD+wX8COISjnCJw5fVoWV8ReWYkQR+asOziG/VRQ&#10;zhDA8zw2OprDNCU5OWcNGvguvJfhlyHVH8QJCso+Al/Ons1hGVW1qmXnkd9v3871F/Gl8B8T5D0C&#10;t27elF2/njhxwvtGTHilXFxprx49TNgT/UT+tFkz7jeoRVynfj3+i/O9e/dk9z/hNy8oawQ2btjA&#10;6U1w6dL0/PnzrG+2wBWLFi7k+o/YIcTtCHKPwNOnT2XthFs2b3Z/k8XOwN6LOEDpvHnihAkW66my&#10;3en/+eccZp+1aKEsExO0hvhjqZ8J4pQvX7pkAum1F/Ho0aOc3hQpVIju3L6tvTAG4Dh2zBgOD+RJ&#10;MLp/m9bQwR+zauXKHFZfz52rtSiG4Qe/2grh4Rwmy5cuNYyMRhBk+tSpHEY1Y2Lo/fv3RhBPNxn2&#10;7t3L4QJ//ociF519TK5du0YF8+VzwSjvJ59Q2o8/6jZmRmLcrUsXF2wwh+7csaORRNRNlsSGDTls&#10;Ro0YoZs8RmOMmKGA4sU5jHbv2mU0UTWVZ1VqKodJWEgIvXr1SlM5jM7smxUrOJzCQ0PptZ/ilPH4&#10;cWY+UOe9jJ07dhh9KDWXD2urhvXqcfozOilJc1mMwLBH9+4cFh3atTOCaIaUATFE0jwxmBeePXvW&#10;kPKqJdSB/fs5vSlepAjdv39fLZaWaHfK5MkcbvE1a+qWn0prUGGXqVi+PIfBksWLtRbFdPwQS4SY&#10;Iud3PI7nz5tnur7kROAJ48Zxfa9Tu7bf/HZygpnzPf86fJjDryjbf//555+dL7Pc8aWLF2Xzx168&#10;cMFyfVWzQ3179+b0p02rVmqy1LVtrBXqJiRwfR4/dqyucpmRuT3/eKlSHJZa1T7QGrOlS5ZwfY1g&#10;8543b95oLYol+K1nMUbSeU9ImTKa115RG8wHDx5QiaJFub7u27dPbdaWbr9ZkyYcpkMHD7ZUnzu2&#10;b8/1sUe3bpbqox6duXHjhmwuutOnTukhjuI8f9i5k9ObUiVKEPaVBfmOwMyUFA7fGBabZPZcdLC3&#10;hJcrx/UtdeVK30ETLdgRQOx6dLVqHMazZ80yNUKjRo7k+tSoQQPh+6bwqJ5ksUfSeXPhAgXoJnun&#10;mZHS0tII9hbnPsFP5+rVq2bsjuFlHsxqyzljjWPEKpmN4O8XFxvL9WXalClm64pp5EUMEmKRpPqz&#10;Yf160/QBgs776iuuD1UjIwl+yYLUQ2Drli0c7qUDAwmxS2agO3fuEOIbpPp/9MgRM4hvehlbtWzJ&#10;Yd+vb19T9MvMspsC4CyENOtv1+zPzCyGxTSnzTZnsMpczTQK4kFQs61V5NaIzZs29dBDcUpNBBCj&#10;ZIY9EqvtTak5plq27W5vVksZPPGy6p64pz6b5ZzRbUJytrjqUVGmt8WZRT+yktOotmj4AMBu4ryX&#10;g3yvp06ezKpL4ryGCBjRB8YffI80HGLVWLnzvduvk++dv/g8qjagGjdsFJ/fJ0+eUJAf+VprPMyq&#10;sDNKrIG/xXioMpg6NKp3jJO/xpbpMNSqsNQrthIxrVUqVXJZV2GN5S8xraoMpsaNIqZJj5hud7H0&#10;/p7bTePh95md1rkkrly5InJ4+DxqxmlAqxw2IneQccZcKUkQ44RYJ+d9XRwrnTtL5CxTasSM1Y7a&#10;OfseP3okciUaa8gVlUbNXKEiR6uiQ2W4xhDzpEaOYpEb2nBDrYpAiH2SznsQI5XT9bO7nPTLWC4U&#10;QdZCwF6TgcVASfUnpzUZ5Gph1GO5l7Dm8jf69LM2FFQ2lMLKR1JkleoUU6MW1a7TgOrWT7TMJyqa&#10;j8WEz2rN+IRs9TEmlq/fBL+c2Brx2WrHbNjWqd+IEuo1pNssxsyZBg0ZTlWiYql02TDKV7AYfZS7&#10;gP1ToHAJCiwTShUqVmH6FE/1GjamT1u2pk5dulGPXn1M96kYwefBLBcc4nU/uvfsTYEBfD6y6Kho&#10;r9swI26QuWOnrnaduMxyGXuijIxf6OSp07Ru/UaaMm0GdevRm+IT6lPJwOBMvSpaIpCqVIuhxCb/&#10;JGA6Zuw4mj9/AW1hsZsHDhww5Gfbtm2EWifSd9fkSZO8kneoTC37kLJlaRerX2DUPislF8YVz5Ss&#10;dMeTXr148YLS0s7S5i3fUcrML6nP5wPsz+rSweGZelWwSEmqGFmN6jdqQp27dqdRSWNo7tyvaePG&#10;TbSf5Z5Wqj85aWe8TB5a7CGijrKn9jZt3ChbHxj1pj3dZ5VzSuiOJ7168+YtXbx0mbZt30FzvppH&#10;AwYNZc+l5hQaXok+yVvIrlt5CxSl8AqRVIe9O9t37EzDho+kWbO+pLVr19Fe5uenBdbxNWpwzx7E&#10;+3riXb9uXe4e+JV6usdK59TWHU96hXiTa9fSadfuPbRg4WKmM6OoeYtWFMGeT3nyF7HrVe58hSk4&#10;tALF165Hrdt2oEGDh9GMGSmUmrqKdu/Zo9g4rWV5MAtI6lLhPTZ//nxZHtOmTeP0Bnn6t27dKnu9&#10;lXTG0Rc9dceTXqH+7C1W+3L/gUO0dPk3lDRmHLVq04Eqs/kU5ut4z36cpyCVDg6j2Lja1IKtC/v1&#10;H0RTpkyj5ctX0E6Wt8/RR2//9pOp3Vo+LIz2SHR0B6sdExQQwOnOmNGjs83TW9mMeJ1RdceTXuHc&#10;/fsP6MjRY5S6ag2NnziZOrA5f3W2Vi5SPDBzjhUQFEzRMXHUrHlL6t2nH01g1y1evIS2u5nHYF9Y&#10;ruZk3z59XHSiXZs2nN7EVq/uco0Rx1ppmcyqO550y7EmXLt+Q+aaMI6985zXhMVKBLmsCb8YO96+&#10;JkxJTibszTivu1BLZ83q1XbdWLxoEXce9ZRXrVoldMfToFjgnGNN+O3mrW7XhHnz5nfRHehRJKuH&#10;sm7deqpYoQJ3rnevXn6nN3iGWfG5k1MVd6wJ12/YRMVl8qp//JFrLknoVABbyyenzNR0Taj0uyen&#10;7Qndkdc01Klwfm+5Ow4OCXNZE4aERbiuCZNnKr4mzOlYK32f0B153cG3qJPjTmfw/YB+/ew3O68J&#10;lyxb4f2acOr0HK8JldaDnLQndMe97qA+F+p0yelPmaAgr/NhOtaEK1NXK7YmzMlYK32P0B33uoMz&#10;s2bOlNWdtWvWeL7Ry7Pu1oQlSpXN3GuwrwmZXdphJ7SvCRcs1N1OKHTH8yD3l9kvxHMItlK1yXlN&#10;mJwy+4OdkPk2OPwa7HbCylGudsKvtLETCt1xrwHHjx+XfeZAd7DngxgsvcixJrTbCZlN2WEnLBdW&#10;MdNOCN+Z8IjKrnbC2crZCYXuyI8+bG1RVau61R3oD+q3G9Ev0NlOOH/Bokw7YYVKVbk1Ya0EJzsh&#10;1oSrVnttJxS6I687KTNmcHojrdUO/UEslpmIWxOOHuvWTlgjLuGDnRBrwhXfuNgJhe7wI3/9+nXZ&#10;+m5yOZwDihcnxGRZgfAMdV4TjpswyaOdsGFiU/u8yxffLyvg5tyHpo0bc8+c4UOH2i/p3LEjdw4x&#10;Wf5ALmvCqTOoa/dedvvz1WvX/KH7WfYRa2+8i5w/ocHB9PLlS/u9Dx8+lPVRhQ1ekP8iYK+jLeOX&#10;s535NDvT8qVLXXQLegbfDcRoCfJPBHr37MnpBHx1pIR5Qf06dbhrEaMlyP8QOHTwIKcLxQoXprt3&#10;78qCcfnSJYLfjvO7LV/u3HTh/HnZ68WX1kTg7du3FBkR4aIH0ImFCxZ47PDECRO4exJq1SKsgwX5&#10;BwKTJk7kdKBWXFyWOgCdqyTjC7Zo4UL/AM7Pe/nT5ctcbje8e857+e45yPznnN9bOEa8xL179/wc&#10;WWt3H3PeBjIxVl+weIfsUK8ePTj9ad+2bXaaENeaDIEVy5ZxY46YmuyutTMyMiiwZEmuLcSVCrIe&#10;Ao/c7fGxWKycEOIopO8u5z3FnLQp7jEmAl06deLGumvnzj4J2yQxkWtzxLBhPrUpbjYWAnt27+bG&#10;GLkw8CzyhdLT02VtqP8+c8aXZsW9BkEAcxnMaaTvlxXLlysiYfL06VzbNVjM6Lt37xRpXzSiHwJj&#10;kpK4scVaSykfLuSiq1alCsdj7pw5+nVacPYZgXPnzhH2bpyfOXbf0SzyVmWX8bFjx1x4gF+RggXp&#10;9q1b2W1KXG8ABGAnwF6xs97gWC2f9YH9+3O8WjRvbgAkhAjZRWABy6Mj1ZvKLMYcdYrUoGfPnhFi&#10;uKQ8v920SQ12ok2VEIAtHDZx6TgePnRIJY5/NQs9kfIsy/QJeiXIHAi0bd2aG8M+LHeFFoT3lFR/&#10;8D4TZHwE5HISIGcXfAS1IMyPMU+W6g9ivwQZFwH4GJdj+Wql47aO5RbUkrA+l8qAdTziqAQZE4Fh&#10;MrmPEQOhNWFfEPuDUv3BPqIg4yFw5vRpLrdbofz5CbFXehDsEtJcdJAHdgxBxkEAv/PY6Gjud45c&#10;gnoS7KLSZw/sp4KMgwDyqkvHCLHles8vMP+CX4ZUNvhvCNIfgVs3b8qua06cOKG/cEwC+INJdQd+&#10;Y/AfE6QvAp82a8aNzaCBA/UVSsId/qhS/YHfqiD9ENi4YQM3JsGlS9Pz58/1E0qGM/zg5fa5ESMm&#10;SHsEnj59Kms/2rJ5s/bCeMERcTjSZw9ixBC3I0hbBORyu33WooW2QmSDG+z6tePjOf1BvKAg7RA4&#10;evQoNwZFWH7SO6yWiZEJMWBSfyLEKSNeWZD6CNhrxlauzOlOTmvGqi+xKwe5GrXIk6CUH6MrN/E/&#10;ZwSmT53K6U3NmJgc16p2bluLY3e1sZGnRZB6CFxj+aYKSuqloc5w2o8/qsdUhZaR90k6b0bcBvJE&#10;CVIHgcSGDTnMR40YoQ4zlVtF3jmp/iA/nSDlEViVmsphHRYSQq9evVKemQYtIjYMeS+l+rOb1TsW&#10;pBwCGY8fy8Z/72S1GM1MyLcr1Z3w0FB6bdLfgxHHokf37hzGHdq1M6Ko2ZIJayvk+5bqz+ikpGy1&#10;Iy6WR+AAq6UuxRb5bu7fvy9/g8m+vcJixaQ5wDH/P3v2rMl6YixxsV9fsXx5TneWLF5sLEF9lGbK&#10;5MlcH+Nr1swyD5mPbC19+4Rx4zhM69SubTlMETOG2DHp83X+vHmWHl+1Onfp4kXZvKIXL1xQi6Wu&#10;7f7r8GFOd1AHDvXgBHmPAOaQdRMSOCzHjx3rfSMmvLJv795cn1GHUpD3CCxdsoTDMILNe968eeN9&#10;Iya80p5nvlQpru+IOROUNQIPHjygEjL1pvft25f1zRa4Yj2LJZPOe0LKlCHU9BPkGYGO7dtz2PXo&#10;1s3zTRY726xJEw6DoYMHW6yXynbnh507OcxKsVr22Ff2J7px44ZsLrrTp075Ewxe9xX78OHlynG6&#10;k7pypddtWOnCmSkpHBYxLAZN5KLjR3nUyJEcVo0aNPBbnyjElkVXq8ZhMnvWLB48P/4mLS2NsA/v&#10;PEeEn87Vq1f9GBWikyzGzBkTHBcuUIBusneaILL7+8XFxnIYTZsyRcDDEBjMYs2k+oOYNEFEcvVc&#10;q0ZGEvySBZE91gwxZ1L92bB+vV/Dc+fOHUJ8gxSXo0eO+DUu0s5v3bKFw6h0YCAhRs1fqVXLlhwm&#10;/fr29Vc4PPZbYPUBHvFb+oCFN0fiGf0XSogXF+9wbzTG9RoxN5RfOzRv2tQVKPE/DoH379+TP69J&#10;xZ4FpxLZ+gKxaP64Fyb2SrOlJm4vdrcH7/YGC5yQs9FUj4oSNppsjq2/2f5gG8Z+uvNeDvKAnjp5&#10;MpvIicuBgD/5HPyTzYWd9QbHwifFt9+BP/g6CV8433TE3d3ufCz3W8TH8smTJxQkfHDdDb/P31vZ&#10;t1v4/vusHh4bsGpMiYg58jjsip20WiwbYh2rVKrEzY/nff21YpiJhj4gYKUYWtkY6xo1TJPb7cOo&#10;mOMIsWtWiN2/cuWKbG4H+JYKUg8Bs+cMcZdTJmnUKPVAEy1nImDmXEUil1XmMOpygFg2xLRJ92GN&#10;niPt8aNHsjn0dv3wgy44+itTM+Zm7N61K6fvnTp08Nch1LXfZsoJi1wD0uckchJg31yQ9gggts0M&#10;uaixPkSOE6nuLGO5UATph4BcDnz4HcL/0Cg07osvOL2px3IvYc0lSD8E7LU3WKyb9DdtlNobyOEm&#10;V5sF++SC9EfAqDV/UBMKuSOlej1x/Hj9QRMSZCJgxFpjixct4vSmUoUKohZd5qgZ4wDxo4gjlf7G&#10;9apxiNzYyJEtlQf74oKMh4CRaqvK1d7tyXL3CzIuAkao6bzj+++5542o+W1cnXFIpnctedQcQu0h&#10;6btq9apVDhHFXwMj8OXs2dzYIb8YYufUppHDh3O8GzdqpDZb0b5CCCBfIfIWSn/7KcnJCnFw3wx4&#10;OO914xi1GAWZBwHkS0VsnEN/UHsAPvNaUHp6OjVJTLTznjFtmhYsBQ+FERg2ZIh9/Nq2bk13795V&#10;uPWsm8P+gMjtljVORrwCeeKx5hEkEBAICAQEAgIBgYBAQCDgHoH/sdls/2Af0P+yD47/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yur2v1gAA&#10;ADEDAAAZAAAAZHJzL19yZWxzL2Uyb0RvYy54bWwucmVsc72SwWrDMAyG74O9g9F9cZK2Y5Q6vYxB&#10;r6N7AGErjlksG9sb69vPY5cVSnbLURL6/u/wH45ffhaflLILrKBrWhDEOhjHVsHb+eXhCUQuyAbn&#10;wKTgQhmOw/3d4ZVmLPUpTy5mUSmcFUylxL2UWU/kMTchEtfLGJLHUsdkZUT9jpZk37aPMv1lwHDF&#10;FCejIJ3MDsT5Emvy/+wwjk7Tc9AfnrjciJDO1+wKxGSpKPBkHP4udw35EeRth+06Dtslh806Dpsl&#10;h34dh37JoVvHoWsi258+yKuiD99QSwMEFAAAAAgAh07iQNlqHbkPAQAARwIAABMAAABbQ29udGVu&#10;dF9UeXBlc10ueG1slZJBTsMwEEX3SNzB8hYlDl0ghJp0QcoSECoHsJxJYhGPLY8J6e2x01aCKkVi&#10;6Zl5f/63vd5MZmAjeNIWS36bF5wBKtto7Er+vnvK7jmjILGRg0Uo+R6Ib6rrq/Vu74BYpJFK3ofg&#10;HoQg1YORlFsHGDut9UaGePSdcFJ9yA7EqijuhLIYAEMWkgav1jW08nMIbDvF8sGJw46zx8NcWlVy&#10;bRKf6mKRANMuElOWOsuMh4HOIOncoJUM8T7EiM1ZluyYI4/kPEO9dnQTw17YkDq/c/xccORe4gN4&#10;3QB7lT48SxPTisaTaOwXehjzv0WSS0OZbVutIK891RF7g/Hk6pI6rGxt1X/FtzN10hbzN6i+AVBL&#10;AQIUABQAAAAIAIdO4kDZah25DwEAAEcCAAATAAAAAAAAAAEAIAAAADn1AABbQ29udGVudF9UeXBl&#10;c10ueG1sUEsBAhQACgAAAAAAh07iQAAAAAAAAAAAAAAAAAYAAAAAAAAAAAAQAAAA5vIAAF9yZWxz&#10;L1BLAQIUABQAAAAIAIdO4kCKFGY80QAAAJQBAAALAAAAAAAAAAEAIAAAAArzAABfcmVscy8ucmVs&#10;c1BLAQIUAAoAAAAAAIdO4kAAAAAAAAAAAAAAAAAEAAAAAAAAAAAAEAAAAAAAAABkcnMvUEsBAhQA&#10;CgAAAAAAh07iQAAAAAAAAAAAAAAAAAoAAAAAAAAAAAAQAAAABPQAAGRycy9fcmVscy9QSwECFAAU&#10;AAAACACHTuJAMrq9r9YAAAAxAwAAGQAAAAAAAAABACAAAAAs9AAAZHJzL19yZWxzL2Uyb0RvYy54&#10;bWwucmVsc1BLAQIUABQAAAAIAIdO4kCNPZ/k2QAAAAkBAAAPAAAAAAAAAAEAIAAAACIAAABkcnMv&#10;ZG93bnJldi54bWxQSwECFAAUAAAACACHTuJAaN6BymYDAAA4EgAADgAAAAAAAAABACAAAAAoAQAA&#10;ZHJzL2Uyb0RvYy54bWxQSwECFAAKAAAAAACHTuJAAAAAAAAAAAAAAAAACgAAAAAAAAAAABAAAAC6&#10;BAAAZHJzL21lZGlhL1BLAQIUABQAAAAIAIdO4kBG6TnlpVwAAKBcAAAUAAAAAAAAAAEAIAAAADFN&#10;AABkcnMvbWVkaWEvaW1hZ2UxLnBuZ1BLAQIUABQAAAAIAIdO4kAnXCuHgiAAAAB6AQAUAAAAAAAA&#10;AAEAIAAAAH0sAABkcnMvbWVkaWEvaW1hZ2UyLmVtZlBLAQIUABQAAAAIAIdO4kCXIK1gaScAAOh+&#10;AQAUAAAAAAAAAAEAIAAAAOIEAABkcnMvbWVkaWEvaW1hZ2UzLmVtZlBLAQIUABQAAAAIAIdO4kCQ&#10;KQzEiBYAAPitAQAUAAAAAAAAAAEAIAAAACzcAABkcnMvbWVkaWEvaW1hZ2U0LmVtZlBLAQIUABQA&#10;AAAIAIdO4kDgNr2g8jEAAKjEAQAUAAAAAAAAAAEAIAAAAAiqAABkcnMvbWVkaWEvaW1hZ2U1LmVt&#10;ZlBLBQYAAAAADgAOAFoDAAB59gAAAAA=&#10;">
                <o:lock v:ext="edit" aspectratio="f"/>
                <v:shape id="_x0000_s1026" o:spid="_x0000_s1026" o:spt="75" type="#_x0000_t75" style="position:absolute;left:2002;top:103879;height:1723;width:1253;" filled="f" o:preferrelative="t" stroked="f" coordsize="21600,21600" o:gfxdata="UEsDBAoAAAAAAIdO4kAAAAAAAAAAAAAAAAAEAAAAZHJzL1BLAwQUAAAACACHTuJAaBIgLb8AAADd&#10;AAAADwAAAGRycy9kb3ducmV2LnhtbEWPQWsCMRSE7wX/Q3iCt5q4Ql1Wo0jB2h61hdbbY/N2s7h5&#10;2W5SXf99IxR6HGbmG2a1GVwrLtSHxrOG2VSBIC69abjW8PG+e8xBhIhssPVMGm4UYLMePaywMP7K&#10;B7ocYy0ShEOBGmyMXSFlKC05DFPfESev8r3DmGRfS9PjNcFdKzOlnqTDhtOCxY6eLZXn44/TsLWn&#10;6rv63L983Xa527/Nh8xHq/VkPFNLEJGG+B/+a78aDQu1yOD+Jj0B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gSIC2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0" o:title=""/>
                  <o:lock v:ext="edit" aspectratio="t"/>
                </v:shape>
                <v:shape id="_x0000_s1026" o:spid="_x0000_s1026" o:spt="75" type="#_x0000_t75" style="position:absolute;left:3253;top:103900;height:1692;width:1163;" filled="f" o:preferrelative="t" stroked="f" coordsize="21600,21600" o:gfxdata="UEsDBAoAAAAAAIdO4kAAAAAAAAAAAAAAAAAEAAAAZHJzL1BLAwQUAAAACACHTuJA3/qItMIAAADd&#10;AAAADwAAAGRycy9kb3ducmV2LnhtbEWPT2vCQBTE74V+h+UJvZS6G5VGoqsHQVuQHtQ24u2RfSah&#10;2bchu/Xfp+8WhB6HmfkNM51fbCNO1PnasYakr0AQF87UXGr43C1fxiB8QDbYOCYNV/Iwnz0+TDEz&#10;7swbOm1DKSKEfYYaqhDaTEpfVGTR911LHL2j6yyGKLtSmg7PEW4bOVDqVVqsOS5U2NKiouJ7+2M1&#10;3HI7DPvE7sZfH8fDc75a55u3VOunXqImIAJdwn/43n43GlKVjuDvTXwCcvY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/6&#10;iLTCAAAA3Q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21" o:title=""/>
                  <o:lock v:ext="edit" aspectratio="t"/>
                </v:shape>
                <v:shape id="_x0000_s1026" o:spid="_x0000_s1026" o:spt="75" type="#_x0000_t75" style="position:absolute;left:4453;top:103885;height:1693;width:1082;" filled="f" o:preferrelative="t" stroked="f" coordsize="21600,21600" o:gfxdata="UEsDBAoAAAAAAIdO4kAAAAAAAAAAAAAAAAAEAAAAZHJzL1BLAwQUAAAACACHTuJAKIyuQL8AAADd&#10;AAAADwAAAGRycy9kb3ducmV2LnhtbEWPQWvCQBSE7wX/w/IEb3U3tURJXQUtxd5EWxRvj+xrEs2+&#10;TbNrYv+9Wyj0OMzMN8x8ebO16Kj1lWMNyViBIM6dqbjQ8Pnx9jgD4QOywdoxafghD8vF4GGOmXE9&#10;76jbh0JECPsMNZQhNJmUPi/Joh+7hjh6X661GKJsC2la7CPc1vJJqVRarDgulNjQuqT8sr9aDWi/&#10;t2nvN92hStxzMzm+7k6rs9ajYaJeQAS6hf/wX/vdaJiqaQq/b+ITkI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MrkC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2" o:title=""/>
                  <o:lock v:ext="edit" aspectratio="t"/>
                </v:shape>
                <v:shape id="_x0000_s1026" o:spid="_x0000_s1026" o:spt="75" type="#_x0000_t75" style="position:absolute;left:5595;top:103899;height:1693;width:1209;" filled="f" o:preferrelative="t" stroked="f" coordsize="21600,21600" o:gfxdata="UEsDBAoAAAAAAIdO4kAAAAAAAAAAAAAAAAAEAAAAZHJzL1BLAwQUAAAACACHTuJA20vqJb8AAADd&#10;AAAADwAAAGRycy9kb3ducmV2LnhtbEWPQWsCMRSE74X+h/AKXoomClZZjR4WSgVRqBV6fWyeu4ub&#10;lyWJuvrrjSB4HGbmG2a+7GwjzuRD7VjDcKBAEBfO1Fxq2P9996cgQkQ22DgmDVcKsFy8v80xM+7C&#10;v3TexVIkCIcMNVQxtpmUoajIYhi4ljh5B+ctxiR9KY3HS4LbRo6U+pIWa04LFbaUV1QcdyerwbQn&#10;T3m9Gv932/Xn7WdfbPLbVOvex1DNQETq4iv8bK+MhomajOHxJj0B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tL6iW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3" o:title=""/>
                  <o:lock v:ext="edit" aspectratio="t"/>
                </v:shape>
                <v:shape id="_x0000_s1026" o:spid="_x0000_s1026" o:spt="75" type="#_x0000_t75" style="position:absolute;left:6825;top:103916;height:1692;width:1244;" filled="f" o:preferrelative="t" stroked="f" coordsize="21600,21600" o:gfxdata="UEsDBAoAAAAAAIdO4kAAAAAAAAAAAAAAAAAEAAAAZHJzL1BLAwQUAAAACACHTuJAhqIoHL8AAADd&#10;AAAADwAAAGRycy9kb3ducmV2LnhtbEWPwWrDMBBE74H+g9hCb7HkFprgRPHBkLT0EuKk9LpYG9vY&#10;WhlLjZ2/rwqFHoeZecNs89n24kajbx1rSBMFgrhypuVaw+W8X65B+IBssHdMGu7kId89LLaYGTfx&#10;iW5lqEWEsM9QQxPCkEnpq4Ys+sQNxNG7utFiiHKspRlxinDby2elXqXFluNCgwMVDVVd+W01HIq3&#10;j89T17VTWRyPpp/v8otKrZ8eU7UBEWgO/+G/9rvRsFKrF/h9E5+A3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iKBy/&#10;AAAA3Q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4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59E9A63E">
      <w:pPr>
        <w:ind w:firstLine="420"/>
        <w:rPr>
          <w:rFonts w:hint="default" w:eastAsia="宋体"/>
          <w:lang w:val="en-US" w:eastAsia="zh-CN"/>
        </w:rPr>
      </w:pPr>
      <w:r>
        <w:t>(1)</w:t>
      </w:r>
      <w:r>
        <w:tab/>
      </w:r>
      <w:r>
        <w:rPr>
          <w:rFonts w:hint="eastAsia"/>
          <w:lang w:val="en-US" w:eastAsia="zh-CN"/>
        </w:rPr>
        <w:t>请安装在远离</w:t>
      </w:r>
      <w:r>
        <w:t>高温雨淋腐蚀火源斜坡</w:t>
      </w:r>
      <w:r>
        <w:rPr>
          <w:rFonts w:hint="eastAsia"/>
          <w:lang w:val="en-US" w:eastAsia="zh-CN"/>
        </w:rPr>
        <w:t>的地方</w:t>
      </w:r>
    </w:p>
    <w:p w14:paraId="739B8671">
      <w:pPr>
        <w:ind w:firstLine="420"/>
      </w:pPr>
      <w:r>
        <w:t>(2)</w:t>
      </w:r>
      <w:r>
        <w:tab/>
      </w:r>
      <w:r>
        <w:t>请安装在远离金属粉末、尘埃、油、水的地方。</w:t>
      </w:r>
    </w:p>
    <w:p w14:paraId="308188CD">
      <w:pPr>
        <w:ind w:firstLine="420"/>
      </w:pPr>
      <w:r>
        <w:t>(3)</w:t>
      </w:r>
      <w:r>
        <w:tab/>
      </w:r>
      <w:r>
        <w:t>请安装在远离电磁辐射源的地方。</w:t>
      </w:r>
    </w:p>
    <w:p w14:paraId="7469DBBD">
      <w:pPr>
        <w:ind w:firstLine="420"/>
      </w:pPr>
      <w:r>
        <w:t>(4)</w:t>
      </w:r>
      <w:r>
        <w:tab/>
      </w:r>
      <w:r>
        <w:t>创造一个良好的散热系统,以下是可行的方法：</w:t>
      </w:r>
    </w:p>
    <w:p w14:paraId="1C1FD580">
      <w:pPr>
        <w:ind w:firstLine="420"/>
      </w:pPr>
      <w:r>
        <w:t>A.自然通风系统：只适用于低热量及广大空间。</w:t>
      </w:r>
    </w:p>
    <w:p w14:paraId="0C4E6273">
      <w:pPr>
        <w:ind w:firstLine="420"/>
      </w:pPr>
      <w:r>
        <w:t>B.人为通风系统：当机壳温度(TA)高过外围温度（TE）时就需安装空调.当两者温度接近，抽风系统的容量就要相对地增大。</w:t>
      </w:r>
    </w:p>
    <w:p w14:paraId="36238C2D">
      <w:pPr>
        <w:ind w:firstLine="420"/>
      </w:pPr>
      <w:r>
        <w:t>(5)</w:t>
      </w:r>
      <w:r>
        <w:tab/>
      </w:r>
      <w:r>
        <w:t>请安装在没有振动的场所；</w:t>
      </w:r>
    </w:p>
    <w:p w14:paraId="0CC56F3F">
      <w:pPr>
        <w:ind w:firstLine="420"/>
      </w:pPr>
      <w:r>
        <w:t>(6)</w:t>
      </w:r>
      <w:r>
        <w:tab/>
      </w:r>
      <w:r>
        <w:t>使用场所：室内；</w:t>
      </w:r>
    </w:p>
    <w:p w14:paraId="0D496FA6">
      <w:pPr>
        <w:pStyle w:val="3"/>
        <w:keepNext/>
        <w:keepLines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567" w:leftChars="0" w:hanging="567" w:firstLineChars="0"/>
        <w:textAlignment w:val="auto"/>
        <w:rPr>
          <w:rFonts w:hint="eastAsia"/>
        </w:rPr>
      </w:pPr>
      <w:bookmarkStart w:id="11" w:name="_Toc29780"/>
      <w:r>
        <w:t>搬运注意事项</w:t>
      </w:r>
      <w:bookmarkEnd w:id="11"/>
    </w:p>
    <w:p w14:paraId="554CE9C7">
      <w:pPr>
        <w:ind w:firstLine="420"/>
      </w:pPr>
      <w:r>
        <w:t>(1)</w:t>
      </w:r>
      <w:r>
        <w:tab/>
      </w:r>
      <w:r>
        <w:t>设备在搬运过程中严禁倒置；</w:t>
      </w:r>
    </w:p>
    <w:p w14:paraId="02B15329">
      <w:pPr>
        <w:ind w:firstLine="420"/>
      </w:pPr>
      <w:r>
        <w:t>(2)</w:t>
      </w:r>
      <w:r>
        <w:tab/>
      </w:r>
      <w:r>
        <w:t>设备在搬运过程中要轻搬轻放，严禁重放摔倒；</w:t>
      </w:r>
    </w:p>
    <w:p w14:paraId="67CFF388">
      <w:pPr>
        <w:ind w:firstLine="420"/>
      </w:pPr>
      <w:r>
        <w:t>(3)</w:t>
      </w:r>
      <w:r>
        <w:tab/>
      </w:r>
      <w:r>
        <w:t>设备在搬运过程中严禁与其他硬物磕碰，以免损坏设备。</w:t>
      </w:r>
    </w:p>
    <w:p w14:paraId="2FBE859F">
      <w:pPr>
        <w:ind w:firstLine="420"/>
      </w:pPr>
      <w:r>
        <w:t>(4)</w:t>
      </w:r>
      <w:r>
        <w:tab/>
      </w:r>
      <w:r>
        <w:t>设备在搬运过程中禁止硬物顶在前门面板上，防止液晶屏损坏。</w:t>
      </w:r>
    </w:p>
    <w:p w14:paraId="3B18EDBE">
      <w:pPr>
        <w:pStyle w:val="3"/>
        <w:keepNext/>
        <w:keepLines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567" w:leftChars="0" w:hanging="567" w:firstLineChars="0"/>
        <w:textAlignment w:val="auto"/>
        <w:rPr>
          <w:rFonts w:hint="eastAsia"/>
        </w:rPr>
      </w:pPr>
      <w:bookmarkStart w:id="12" w:name="_Toc9355"/>
      <w:r>
        <w:t>安装空间要求</w:t>
      </w:r>
      <w:bookmarkEnd w:id="12"/>
    </w:p>
    <w:p w14:paraId="466568B7">
      <w:pPr>
        <w:ind w:firstLine="420"/>
      </w:pPr>
      <w:r>
        <w:t xml:space="preserve">(1) </w:t>
      </w:r>
      <w:r>
        <w:tab/>
      </w:r>
      <w:r>
        <w:t>设备上部与墙或任何物件距离最少应有60cm的空间。</w:t>
      </w:r>
    </w:p>
    <w:p w14:paraId="3B6F1464">
      <w:pPr>
        <w:ind w:firstLine="420"/>
      </w:pPr>
      <w:r>
        <w:t xml:space="preserve">(2) </w:t>
      </w:r>
      <w:r>
        <w:tab/>
      </w:r>
      <w:r>
        <w:t>机器正面要求最少要求60cm的空间，设备的前面必需有充足的检修空间。</w:t>
      </w:r>
    </w:p>
    <w:p w14:paraId="2F6E06FD">
      <w:pPr>
        <w:ind w:firstLine="420"/>
      </w:pPr>
      <w:r>
        <w:t xml:space="preserve">(3) </w:t>
      </w:r>
      <w:r>
        <w:tab/>
      </w:r>
      <w:r>
        <w:t>设备的顶部不可放置任何物件。</w:t>
      </w:r>
    </w:p>
    <w:p w14:paraId="2B0ED667">
      <w:pPr>
        <w:pStyle w:val="3"/>
        <w:keepNext/>
        <w:keepLines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567" w:leftChars="0" w:hanging="567" w:firstLineChars="0"/>
        <w:textAlignment w:val="auto"/>
        <w:rPr>
          <w:rFonts w:hint="eastAsia"/>
        </w:rPr>
      </w:pPr>
      <w:bookmarkStart w:id="13" w:name="_Toc21554"/>
      <w:r>
        <w:rPr>
          <w:rFonts w:hint="eastAsia"/>
        </w:rPr>
        <w:t>安全使用注意事项：</w:t>
      </w:r>
      <w:bookmarkEnd w:id="13"/>
    </w:p>
    <w:p w14:paraId="7343F39F">
      <w:pPr>
        <w:ind w:firstLine="420"/>
      </w:pPr>
      <w:r>
        <w:t xml:space="preserve">(1) </w:t>
      </w:r>
      <w:r>
        <w:tab/>
      </w:r>
      <w:r>
        <w:rPr>
          <w:rFonts w:hint="eastAsia"/>
        </w:rPr>
        <w:t>使用前，请您务必详细阅读此说明书，方可接通电源。</w:t>
      </w:r>
    </w:p>
    <w:p w14:paraId="10E62289">
      <w:pPr>
        <w:ind w:firstLine="420"/>
        <w:rPr>
          <w:rFonts w:hint="eastAsia"/>
        </w:rPr>
      </w:pPr>
      <w:r>
        <w:t xml:space="preserve">(2) </w:t>
      </w:r>
      <w:r>
        <w:tab/>
      </w:r>
      <w:r>
        <w:rPr>
          <w:rFonts w:hint="eastAsia"/>
        </w:rPr>
        <w:t>配电箱禁止亏电运行！配电箱上电运行后不得随意断主电，若需长时间断电，务必将现场配电箱和灯具进行关机操作。</w:t>
      </w:r>
    </w:p>
    <w:p w14:paraId="67C79A57">
      <w:pPr>
        <w:pStyle w:val="2"/>
        <w:numPr>
          <w:ilvl w:val="0"/>
          <w:numId w:val="2"/>
        </w:numPr>
        <w:ind w:left="425" w:leftChars="0" w:hanging="425" w:firstLineChars="0"/>
        <w:rPr>
          <w:lang w:eastAsia="zh-CN"/>
        </w:rPr>
      </w:pPr>
      <w:r>
        <w:rPr>
          <w:lang w:eastAsia="zh-CN"/>
        </w:rPr>
        <w:t xml:space="preserve"> </w:t>
      </w:r>
      <w:bookmarkStart w:id="14" w:name="_Toc20747"/>
      <w:r>
        <w:rPr>
          <w:lang w:eastAsia="zh-CN"/>
        </w:rPr>
        <w:t>产品显示说明</w:t>
      </w:r>
      <w:bookmarkEnd w:id="14"/>
    </w:p>
    <w:p w14:paraId="6F78DAC3">
      <w:pPr>
        <w:pStyle w:val="3"/>
        <w:keepNext/>
        <w:keepLines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567" w:leftChars="0" w:hanging="567" w:firstLineChars="0"/>
        <w:textAlignment w:val="auto"/>
        <w:rPr>
          <w:rFonts w:hint="eastAsia"/>
        </w:rPr>
      </w:pPr>
      <w:bookmarkStart w:id="15" w:name="_Toc351380053"/>
      <w:bookmarkStart w:id="16" w:name="_Toc79583004"/>
      <w:bookmarkStart w:id="17" w:name="_Toc130119160"/>
      <w:bookmarkStart w:id="18" w:name="_Toc130177841"/>
      <w:bookmarkStart w:id="19" w:name="_Toc33505153"/>
      <w:bookmarkStart w:id="20" w:name="_Toc4357"/>
      <w:r>
        <w:t>正常监视状态</w:t>
      </w:r>
      <w:bookmarkEnd w:id="15"/>
      <w:bookmarkEnd w:id="16"/>
      <w:bookmarkEnd w:id="17"/>
      <w:bookmarkEnd w:id="18"/>
      <w:bookmarkEnd w:id="19"/>
      <w:bookmarkEnd w:id="20"/>
    </w:p>
    <w:p w14:paraId="0A6D5EE8">
      <w:pPr>
        <w:ind w:firstLine="420"/>
      </w:pPr>
      <w:r>
        <w:t>正常监视状态无任何声响；除“</w:t>
      </w:r>
      <w:r>
        <w:rPr>
          <w:rFonts w:hint="eastAsia"/>
        </w:rPr>
        <w:t>主电</w:t>
      </w:r>
      <w:r>
        <w:t>运行”</w:t>
      </w:r>
      <w:r>
        <w:rPr>
          <w:rFonts w:hint="eastAsia"/>
        </w:rPr>
        <w:t>指示灯亮</w:t>
      </w:r>
      <w:r>
        <w:t>外，其余所有灯不亮；液晶屏显示状态如图6-1，</w:t>
      </w:r>
      <w:r>
        <w:rPr>
          <w:rFonts w:hint="eastAsia"/>
        </w:rPr>
        <w:t>6-2，6-3，6-4主电电压、电池电压、充电电流、总功率，电源地址，1-8</w:t>
      </w:r>
      <w:r>
        <w:t>回路的电压电流显示，</w:t>
      </w:r>
      <w:r>
        <w:rPr>
          <w:rFonts w:hint="eastAsia"/>
        </w:rPr>
        <w:t>箱体内部</w:t>
      </w:r>
      <w:r>
        <w:t>温度。</w:t>
      </w:r>
    </w:p>
    <w:p w14:paraId="20DEABB2">
      <w:pPr>
        <w:tabs>
          <w:tab w:val="left" w:pos="315"/>
        </w:tabs>
        <w:spacing w:line="276" w:lineRule="auto"/>
        <w:ind w:firstLine="199" w:firstLineChars="95"/>
        <w:rPr>
          <w:szCs w:val="21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2901950</wp:posOffset>
            </wp:positionH>
            <wp:positionV relativeFrom="paragraph">
              <wp:posOffset>53340</wp:posOffset>
            </wp:positionV>
            <wp:extent cx="2195830" cy="1297940"/>
            <wp:effectExtent l="0" t="0" r="0" b="0"/>
            <wp:wrapTight wrapText="bothSides">
              <wp:wrapPolygon>
                <wp:start x="0" y="0"/>
                <wp:lineTo x="0" y="21241"/>
                <wp:lineTo x="21363" y="21241"/>
                <wp:lineTo x="21363" y="0"/>
                <wp:lineTo x="0" y="0"/>
              </wp:wrapPolygon>
            </wp:wrapTight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186940" cy="1306195"/>
            <wp:effectExtent l="0" t="0" r="3810" b="825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035" cy="131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D9519">
      <w:pPr>
        <w:spacing w:line="240" w:lineRule="auto"/>
        <w:ind w:firstLine="1680" w:firstLineChars="800"/>
      </w:pPr>
      <w:bookmarkStart w:id="21" w:name="_Toc33505156"/>
      <w:bookmarkStart w:id="22" w:name="_Toc351380056"/>
      <w:bookmarkStart w:id="23" w:name="_Toc130119163"/>
      <w:bookmarkStart w:id="24" w:name="_Toc79583007"/>
      <w:bookmarkStart w:id="25" w:name="_Toc130177844"/>
      <w:r>
        <w:rPr>
          <w:rFonts w:hint="eastAsia"/>
        </w:rPr>
        <w:t>图</w:t>
      </w:r>
      <w:r>
        <w:t>6</w:t>
      </w:r>
      <w:r>
        <w:rPr>
          <w:rFonts w:hint="eastAsia"/>
        </w:rPr>
        <w:t>-1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 xml:space="preserve">     图</w:t>
      </w:r>
      <w:r>
        <w:t>6</w:t>
      </w:r>
      <w:r>
        <w:rPr>
          <w:rFonts w:hint="eastAsia"/>
        </w:rPr>
        <w:t>-2</w:t>
      </w:r>
    </w:p>
    <w:p w14:paraId="1BFD93DC">
      <w:pPr>
        <w:spacing w:line="240" w:lineRule="auto"/>
        <w:ind w:firstLineChars="0"/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2880360</wp:posOffset>
            </wp:positionH>
            <wp:positionV relativeFrom="paragraph">
              <wp:posOffset>55245</wp:posOffset>
            </wp:positionV>
            <wp:extent cx="2203450" cy="1257935"/>
            <wp:effectExtent l="0" t="0" r="6350" b="0"/>
            <wp:wrapTight wrapText="bothSides">
              <wp:wrapPolygon>
                <wp:start x="0" y="0"/>
                <wp:lineTo x="0" y="21262"/>
                <wp:lineTo x="21476" y="21262"/>
                <wp:lineTo x="21476" y="0"/>
                <wp:lineTo x="0" y="0"/>
              </wp:wrapPolygon>
            </wp:wrapTight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166620" cy="1283335"/>
            <wp:effectExtent l="0" t="0" r="5080" b="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338" cy="128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E261A">
      <w:pPr>
        <w:spacing w:line="240" w:lineRule="auto"/>
        <w:ind w:firstLine="1680" w:firstLineChars="800"/>
      </w:pPr>
      <w:r>
        <w:rPr>
          <w:rFonts w:hint="eastAsia"/>
        </w:rPr>
        <w:t>图</w:t>
      </w:r>
      <w:r>
        <w:t>6</w:t>
      </w:r>
      <w:r>
        <w:rPr>
          <w:rFonts w:hint="eastAsia"/>
        </w:rPr>
        <w:t>-3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 xml:space="preserve">         图</w:t>
      </w:r>
      <w:r>
        <w:t>6</w:t>
      </w:r>
      <w:r>
        <w:rPr>
          <w:rFonts w:hint="eastAsia"/>
        </w:rPr>
        <w:t>-4</w:t>
      </w:r>
    </w:p>
    <w:p w14:paraId="21A8A2B7">
      <w:pPr>
        <w:pStyle w:val="3"/>
        <w:keepNext/>
        <w:keepLines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567" w:leftChars="0" w:hanging="567" w:firstLineChars="0"/>
        <w:textAlignment w:val="auto"/>
        <w:rPr>
          <w:rFonts w:hint="eastAsia"/>
        </w:rPr>
      </w:pPr>
      <w:bookmarkStart w:id="26" w:name="_Toc24498"/>
      <w:r>
        <w:t>故障</w:t>
      </w:r>
      <w:bookmarkEnd w:id="21"/>
      <w:bookmarkEnd w:id="22"/>
      <w:bookmarkEnd w:id="23"/>
      <w:bookmarkEnd w:id="24"/>
      <w:bookmarkEnd w:id="25"/>
      <w:r>
        <w:rPr>
          <w:rFonts w:hint="eastAsia"/>
          <w:lang w:val="en-US" w:eastAsia="zh-CN"/>
        </w:rPr>
        <w:t>报警</w:t>
      </w:r>
      <w:bookmarkEnd w:id="26"/>
    </w:p>
    <w:p w14:paraId="5D771634">
      <w:pPr>
        <w:ind w:firstLine="420"/>
      </w:pPr>
      <w:r>
        <w:rPr>
          <w:rFonts w:hint="eastAsia"/>
        </w:rPr>
        <w:t>配电箱</w:t>
      </w:r>
      <w:r>
        <w:t>报故障时，发出故障声响，显示故障类型，根据面板上显示的故障种类， 找专业人员处理。故障排除后，故障显示和声响可自动</w:t>
      </w:r>
      <w:r>
        <w:rPr>
          <w:rFonts w:hint="eastAsia"/>
        </w:rPr>
        <w:t>恢复</w:t>
      </w:r>
      <w:r>
        <w:t>。</w:t>
      </w:r>
    </w:p>
    <w:p w14:paraId="3C9BACEC">
      <w:pPr>
        <w:pStyle w:val="3"/>
        <w:keepNext/>
        <w:keepLines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567" w:leftChars="0" w:hanging="567" w:firstLineChars="0"/>
        <w:textAlignment w:val="auto"/>
        <w:rPr>
          <w:rFonts w:hint="eastAsia"/>
        </w:rPr>
      </w:pPr>
      <w:bookmarkStart w:id="27" w:name="_Toc29002"/>
      <w:r>
        <w:t>应急</w:t>
      </w:r>
      <w:r>
        <w:rPr>
          <w:rFonts w:hint="eastAsia"/>
          <w:lang w:val="en-US" w:eastAsia="zh-CN"/>
        </w:rPr>
        <w:t>状态</w:t>
      </w:r>
      <w:bookmarkEnd w:id="27"/>
    </w:p>
    <w:p w14:paraId="3B45A005">
      <w:pPr>
        <w:ind w:firstLine="420"/>
      </w:pPr>
      <w:r>
        <w:rPr>
          <w:rFonts w:hint="eastAsia"/>
        </w:rPr>
        <w:t>配电箱进入应急状态会</w:t>
      </w:r>
      <w:r>
        <w:t>发出应急声响，显示应急类型，根据面板上显示的应急种类找专业人员处理。应急</w:t>
      </w:r>
      <w:r>
        <w:rPr>
          <w:rFonts w:hint="eastAsia"/>
        </w:rPr>
        <w:t>恢复</w:t>
      </w:r>
      <w:r>
        <w:t>后，应急显示和声响可自动</w:t>
      </w:r>
      <w:r>
        <w:rPr>
          <w:rFonts w:hint="eastAsia"/>
        </w:rPr>
        <w:t>恢复</w:t>
      </w:r>
      <w:r>
        <w:t>。</w:t>
      </w:r>
    </w:p>
    <w:p w14:paraId="7918A1D3">
      <w:pPr>
        <w:pStyle w:val="2"/>
        <w:numPr>
          <w:ilvl w:val="0"/>
          <w:numId w:val="2"/>
        </w:numPr>
        <w:ind w:left="425" w:leftChars="0" w:hanging="425" w:firstLineChars="0"/>
        <w:rPr>
          <w:b w:val="0"/>
          <w:lang w:eastAsia="zh-CN"/>
        </w:rPr>
      </w:pPr>
      <w:r>
        <w:rPr>
          <w:lang w:eastAsia="zh-CN"/>
        </w:rPr>
        <w:t xml:space="preserve"> </w:t>
      </w:r>
      <w:bookmarkStart w:id="28" w:name="_Toc33505158"/>
      <w:bookmarkStart w:id="29" w:name="_Toc351380059"/>
      <w:bookmarkStart w:id="30" w:name="_Toc130177846"/>
      <w:bookmarkStart w:id="31" w:name="_Toc1883"/>
      <w:bookmarkStart w:id="32" w:name="_Toc130119165"/>
      <w:bookmarkStart w:id="33" w:name="_Toc79583010"/>
      <w:r>
        <w:rPr>
          <w:rFonts w:hint="eastAsia"/>
          <w:lang w:eastAsia="zh-CN"/>
        </w:rPr>
        <w:t>配电箱</w:t>
      </w:r>
      <w:r>
        <w:rPr>
          <w:lang w:eastAsia="zh-CN"/>
        </w:rPr>
        <w:t>操作</w:t>
      </w:r>
      <w:bookmarkEnd w:id="28"/>
      <w:bookmarkEnd w:id="29"/>
      <w:bookmarkEnd w:id="30"/>
      <w:bookmarkEnd w:id="31"/>
      <w:bookmarkEnd w:id="32"/>
      <w:bookmarkEnd w:id="33"/>
    </w:p>
    <w:p w14:paraId="41051CD4">
      <w:pPr>
        <w:spacing w:before="240"/>
        <w:ind w:firstLine="422"/>
        <w:jc w:val="left"/>
        <w:rPr>
          <w:b/>
        </w:rPr>
      </w:pPr>
      <w:r>
        <w:rPr>
          <w:b/>
        </w:rPr>
        <w:t>面板指示灯功能描述：</w:t>
      </w:r>
    </w:p>
    <w:p w14:paraId="7C2FD08C">
      <w:pPr>
        <w:ind w:firstLine="420"/>
      </w:pPr>
      <w:r>
        <w:t>面板指示灯包括以下功能指示灯：</w:t>
      </w:r>
    </w:p>
    <w:tbl>
      <w:tblPr>
        <w:tblStyle w:val="14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3"/>
        <w:gridCol w:w="6197"/>
      </w:tblGrid>
      <w:tr w14:paraId="0AC5D9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3" w:type="pct"/>
          </w:tcPr>
          <w:p w14:paraId="51607B67">
            <w:pPr>
              <w:ind w:firstLine="0" w:firstLineChars="0"/>
            </w:pPr>
            <w:r>
              <w:rPr>
                <w:rFonts w:hint="eastAsia"/>
              </w:rPr>
              <w:t>指示灯</w:t>
            </w:r>
          </w:p>
        </w:tc>
        <w:tc>
          <w:tcPr>
            <w:tcW w:w="3636" w:type="pct"/>
          </w:tcPr>
          <w:p w14:paraId="7D6AF1A9">
            <w:pPr>
              <w:ind w:firstLine="0" w:firstLineChars="0"/>
            </w:pPr>
            <w:r>
              <w:rPr>
                <w:rFonts w:hint="eastAsia"/>
              </w:rPr>
              <w:t>状态说明</w:t>
            </w:r>
          </w:p>
        </w:tc>
      </w:tr>
      <w:tr w14:paraId="7D0E5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3" w:type="pct"/>
          </w:tcPr>
          <w:p w14:paraId="6323CC77">
            <w:pPr>
              <w:ind w:firstLine="0" w:firstLineChars="0"/>
            </w:pPr>
            <w:r>
              <w:t>主电运行指示灯</w:t>
            </w:r>
          </w:p>
        </w:tc>
        <w:tc>
          <w:tcPr>
            <w:tcW w:w="3636" w:type="pct"/>
          </w:tcPr>
          <w:p w14:paraId="6F67D2C9">
            <w:pPr>
              <w:ind w:firstLine="0" w:firstLineChars="0"/>
            </w:pPr>
            <w:r>
              <w:t>主电运行时，主电运行指示灯绿灯</w:t>
            </w:r>
            <w:r>
              <w:rPr>
                <w:rFonts w:hint="eastAsia"/>
              </w:rPr>
              <w:t>常</w:t>
            </w:r>
            <w:r>
              <w:t>亮</w:t>
            </w:r>
          </w:p>
        </w:tc>
      </w:tr>
      <w:tr w14:paraId="0B054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3" w:type="pct"/>
          </w:tcPr>
          <w:p w14:paraId="2A01E2D2">
            <w:pPr>
              <w:ind w:firstLine="0" w:firstLineChars="0"/>
            </w:pPr>
            <w:r>
              <w:rPr>
                <w:rFonts w:hint="eastAsia"/>
              </w:rPr>
              <w:t>备</w:t>
            </w:r>
            <w:r>
              <w:t>电运行指示灯</w:t>
            </w:r>
          </w:p>
        </w:tc>
        <w:tc>
          <w:tcPr>
            <w:tcW w:w="3636" w:type="pct"/>
          </w:tcPr>
          <w:p w14:paraId="256767C9">
            <w:pPr>
              <w:ind w:firstLine="0" w:firstLineChars="0"/>
            </w:pPr>
            <w:r>
              <w:rPr>
                <w:rFonts w:hint="eastAsia"/>
              </w:rPr>
              <w:t>主电断开，备</w:t>
            </w:r>
            <w:r>
              <w:t>电运行时，</w:t>
            </w:r>
            <w:r>
              <w:rPr>
                <w:rFonts w:hint="eastAsia"/>
              </w:rPr>
              <w:t>备</w:t>
            </w:r>
            <w:r>
              <w:t>电运行指示灯绿灯</w:t>
            </w:r>
            <w:r>
              <w:rPr>
                <w:rFonts w:hint="eastAsia"/>
              </w:rPr>
              <w:t>常</w:t>
            </w:r>
            <w:r>
              <w:t>亮</w:t>
            </w:r>
          </w:p>
        </w:tc>
      </w:tr>
      <w:tr w14:paraId="727411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3" w:type="pct"/>
          </w:tcPr>
          <w:p w14:paraId="6487D220">
            <w:pPr>
              <w:ind w:firstLine="0" w:firstLineChars="0"/>
            </w:pPr>
            <w:r>
              <w:t>充电指示灯</w:t>
            </w:r>
          </w:p>
        </w:tc>
        <w:tc>
          <w:tcPr>
            <w:tcW w:w="3636" w:type="pct"/>
          </w:tcPr>
          <w:p w14:paraId="4994F47C">
            <w:pPr>
              <w:ind w:firstLine="0" w:firstLineChars="0"/>
            </w:pPr>
            <w:r>
              <w:t>当</w:t>
            </w:r>
            <w:r>
              <w:rPr>
                <w:rFonts w:hint="eastAsia"/>
              </w:rPr>
              <w:t>电池</w:t>
            </w:r>
            <w:r>
              <w:t>开始充电时，充电指示灯红灯常亮</w:t>
            </w:r>
          </w:p>
        </w:tc>
      </w:tr>
      <w:tr w14:paraId="2DBD0D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3" w:type="pct"/>
          </w:tcPr>
          <w:p w14:paraId="69C622FB">
            <w:pPr>
              <w:ind w:firstLine="0" w:firstLineChars="0"/>
            </w:pPr>
            <w:r>
              <w:t>故障指示灯</w:t>
            </w:r>
          </w:p>
        </w:tc>
        <w:tc>
          <w:tcPr>
            <w:tcW w:w="3636" w:type="pct"/>
          </w:tcPr>
          <w:p w14:paraId="7138DE82">
            <w:pPr>
              <w:ind w:firstLine="0" w:firstLineChars="0"/>
            </w:pPr>
            <w:r>
              <w:t>当系统中报出故障信息时，故障指示灯黄灯常亮</w:t>
            </w:r>
          </w:p>
        </w:tc>
      </w:tr>
      <w:tr w14:paraId="2534A0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3" w:type="pct"/>
            <w:shd w:val="clear" w:color="auto" w:fill="auto"/>
          </w:tcPr>
          <w:p w14:paraId="48BE8D0E">
            <w:pPr>
              <w:ind w:firstLine="0" w:firstLineChars="0"/>
            </w:pPr>
            <w:r>
              <w:rPr>
                <w:rFonts w:hint="eastAsia"/>
              </w:rPr>
              <w:t>自动</w:t>
            </w:r>
            <w:r>
              <w:t>应急指示灯</w:t>
            </w:r>
          </w:p>
        </w:tc>
        <w:tc>
          <w:tcPr>
            <w:tcW w:w="3636" w:type="pct"/>
            <w:shd w:val="clear" w:color="auto" w:fill="auto"/>
          </w:tcPr>
          <w:p w14:paraId="513624F5">
            <w:pPr>
              <w:ind w:firstLine="0" w:firstLineChars="0"/>
            </w:pPr>
            <w:r>
              <w:t>当系统进入</w:t>
            </w:r>
            <w:r>
              <w:rPr>
                <w:rFonts w:hint="eastAsia"/>
              </w:rPr>
              <w:t>自动</w:t>
            </w:r>
            <w:r>
              <w:t>应急</w:t>
            </w:r>
            <w:r>
              <w:rPr>
                <w:rFonts w:hint="eastAsia"/>
              </w:rPr>
              <w:t>状态时</w:t>
            </w:r>
            <w:r>
              <w:t>，</w:t>
            </w:r>
            <w:r>
              <w:rPr>
                <w:rFonts w:hint="eastAsia"/>
              </w:rPr>
              <w:t>自动</w:t>
            </w:r>
            <w:r>
              <w:t>应急指示灯红灯</w:t>
            </w:r>
            <w:r>
              <w:rPr>
                <w:rFonts w:hint="eastAsia"/>
              </w:rPr>
              <w:t>常</w:t>
            </w:r>
            <w:r>
              <w:t>亮</w:t>
            </w:r>
          </w:p>
        </w:tc>
      </w:tr>
      <w:tr w14:paraId="7CEC48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3" w:type="pct"/>
            <w:shd w:val="clear" w:color="auto" w:fill="auto"/>
            <w:vAlign w:val="center"/>
          </w:tcPr>
          <w:p w14:paraId="6F098B1F">
            <w:pPr>
              <w:ind w:firstLine="0" w:firstLineChars="0"/>
              <w:jc w:val="both"/>
            </w:pPr>
            <w:r>
              <w:rPr>
                <w:rFonts w:hint="eastAsia"/>
              </w:rPr>
              <w:t>手动</w:t>
            </w:r>
            <w:r>
              <w:t>应急指示灯</w:t>
            </w:r>
          </w:p>
        </w:tc>
        <w:tc>
          <w:tcPr>
            <w:tcW w:w="3636" w:type="pct"/>
            <w:shd w:val="clear" w:color="auto" w:fill="auto"/>
          </w:tcPr>
          <w:p w14:paraId="5C2B1C5F">
            <w:pPr>
              <w:ind w:firstLine="0" w:firstLineChars="0"/>
            </w:pPr>
            <w:r>
              <w:t>当系统进入</w:t>
            </w:r>
            <w:r>
              <w:rPr>
                <w:rFonts w:hint="eastAsia"/>
              </w:rPr>
              <w:t>手动</w:t>
            </w:r>
            <w:r>
              <w:t>应急</w:t>
            </w:r>
            <w:r>
              <w:rPr>
                <w:rFonts w:hint="eastAsia"/>
              </w:rPr>
              <w:t>状态时</w:t>
            </w:r>
            <w:r>
              <w:t>，系统进入</w:t>
            </w:r>
            <w:r>
              <w:rPr>
                <w:rFonts w:hint="eastAsia"/>
              </w:rPr>
              <w:t>手动</w:t>
            </w:r>
            <w:r>
              <w:t>应急</w:t>
            </w:r>
            <w:r>
              <w:rPr>
                <w:rFonts w:hint="eastAsia"/>
              </w:rPr>
              <w:t>，手动</w:t>
            </w:r>
            <w:r>
              <w:t>应急指示灯红灯</w:t>
            </w:r>
            <w:r>
              <w:rPr>
                <w:rFonts w:hint="eastAsia"/>
              </w:rPr>
              <w:t>常</w:t>
            </w:r>
            <w:r>
              <w:t>亮</w:t>
            </w:r>
          </w:p>
        </w:tc>
      </w:tr>
    </w:tbl>
    <w:p w14:paraId="0FB73CFD">
      <w:pPr>
        <w:spacing w:before="240"/>
        <w:ind w:firstLine="420"/>
        <w:jc w:val="left"/>
        <w:rPr>
          <w:b/>
        </w:rPr>
      </w:pPr>
      <w:r>
        <w:rPr>
          <w:b/>
        </w:rPr>
        <w:t>面板</w:t>
      </w:r>
      <w:r>
        <w:rPr>
          <w:rFonts w:hint="eastAsia"/>
          <w:b/>
        </w:rPr>
        <w:t>按键</w:t>
      </w:r>
      <w:r>
        <w:rPr>
          <w:b/>
        </w:rPr>
        <w:t>功能描述：</w:t>
      </w:r>
    </w:p>
    <w:tbl>
      <w:tblPr>
        <w:tblStyle w:val="14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0"/>
        <w:gridCol w:w="7070"/>
      </w:tblGrid>
      <w:tr w14:paraId="37FF8C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pct"/>
          </w:tcPr>
          <w:p w14:paraId="03AB7E12">
            <w:pPr>
              <w:ind w:firstLine="0" w:firstLineChars="0"/>
            </w:pPr>
            <w:r>
              <w:rPr>
                <w:rFonts w:hint="eastAsia"/>
              </w:rPr>
              <w:t>按键</w:t>
            </w:r>
          </w:p>
        </w:tc>
        <w:tc>
          <w:tcPr>
            <w:tcW w:w="4148" w:type="pct"/>
          </w:tcPr>
          <w:p w14:paraId="651028F1">
            <w:pPr>
              <w:ind w:firstLine="0" w:firstLineChars="0"/>
            </w:pPr>
            <w:r>
              <w:rPr>
                <w:rFonts w:hint="eastAsia"/>
              </w:rPr>
              <w:t>操作说明</w:t>
            </w:r>
          </w:p>
        </w:tc>
      </w:tr>
      <w:tr w14:paraId="23FEED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pct"/>
            <w:shd w:val="clear" w:color="auto" w:fill="auto"/>
          </w:tcPr>
          <w:p w14:paraId="61BB1A7F">
            <w:pPr>
              <w:ind w:firstLine="0" w:firstLineChars="0"/>
            </w:pPr>
            <w:r>
              <w:rPr>
                <w:rFonts w:hint="eastAsia"/>
              </w:rPr>
              <w:t>测试</w:t>
            </w:r>
          </w:p>
        </w:tc>
        <w:tc>
          <w:tcPr>
            <w:tcW w:w="4148" w:type="pct"/>
            <w:shd w:val="clear" w:color="auto" w:fill="auto"/>
          </w:tcPr>
          <w:p w14:paraId="61F45F5D">
            <w:pPr>
              <w:ind w:firstLine="0" w:firstLineChars="0"/>
            </w:pPr>
            <w:r>
              <w:rPr>
                <w:rFonts w:hint="eastAsia"/>
              </w:rPr>
              <w:t>按下后输入密码后，模拟系统主电断开，系统进入应急状态。</w:t>
            </w:r>
          </w:p>
          <w:p w14:paraId="76FB5BD5">
            <w:pPr>
              <w:ind w:firstLine="0" w:firstLineChars="0"/>
            </w:pPr>
            <w:r>
              <w:rPr>
                <w:rFonts w:hint="eastAsia"/>
              </w:rPr>
              <w:t>抬起后，系统自动退出应急状态。</w:t>
            </w:r>
          </w:p>
        </w:tc>
      </w:tr>
      <w:tr w14:paraId="73236F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pct"/>
            <w:shd w:val="clear" w:color="auto" w:fill="auto"/>
          </w:tcPr>
          <w:p w14:paraId="05EBCE62">
            <w:pPr>
              <w:ind w:firstLine="0" w:firstLineChars="0"/>
            </w:pPr>
            <w:r>
              <w:rPr>
                <w:rFonts w:hint="eastAsia"/>
              </w:rPr>
              <w:t>取消</w:t>
            </w:r>
          </w:p>
        </w:tc>
        <w:tc>
          <w:tcPr>
            <w:tcW w:w="4148" w:type="pct"/>
            <w:shd w:val="clear" w:color="auto" w:fill="auto"/>
          </w:tcPr>
          <w:p w14:paraId="425933C2">
            <w:pPr>
              <w:ind w:firstLine="0" w:firstLineChars="0"/>
            </w:pPr>
            <w:r>
              <w:rPr>
                <w:rFonts w:hint="eastAsia"/>
              </w:rPr>
              <w:t>返回上一层菜单</w:t>
            </w:r>
          </w:p>
        </w:tc>
      </w:tr>
      <w:tr w14:paraId="670CF8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pct"/>
            <w:shd w:val="clear" w:color="auto" w:fill="auto"/>
          </w:tcPr>
          <w:p w14:paraId="316AC357">
            <w:pPr>
              <w:ind w:firstLine="0" w:firstLineChars="0"/>
            </w:pPr>
            <w:r>
              <w:rPr>
                <w:rFonts w:hint="eastAsia"/>
              </w:rPr>
              <w:t>功能</w:t>
            </w:r>
          </w:p>
        </w:tc>
        <w:tc>
          <w:tcPr>
            <w:tcW w:w="4148" w:type="pct"/>
            <w:shd w:val="clear" w:color="auto" w:fill="auto"/>
          </w:tcPr>
          <w:p w14:paraId="67D4BABE">
            <w:pPr>
              <w:ind w:firstLine="0" w:firstLineChars="0"/>
            </w:pPr>
            <w:r>
              <w:rPr>
                <w:rFonts w:hint="eastAsia"/>
              </w:rPr>
              <w:t>菜单键</w:t>
            </w:r>
          </w:p>
        </w:tc>
      </w:tr>
      <w:tr w14:paraId="4DC7C1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pct"/>
          </w:tcPr>
          <w:p w14:paraId="77A8C1F1">
            <w:pPr>
              <w:ind w:firstLine="0" w:firstLineChars="0"/>
            </w:pPr>
            <w:r>
              <w:rPr>
                <w:rFonts w:hint="eastAsia"/>
              </w:rPr>
              <w:t>消音</w:t>
            </w:r>
          </w:p>
        </w:tc>
        <w:tc>
          <w:tcPr>
            <w:tcW w:w="4148" w:type="pct"/>
          </w:tcPr>
          <w:p w14:paraId="202530A4">
            <w:pPr>
              <w:ind w:firstLine="0" w:firstLineChars="0"/>
            </w:pPr>
            <w:r>
              <w:rPr>
                <w:rFonts w:hint="eastAsia"/>
              </w:rPr>
              <w:t>当有故障信息时，蜂鸣器响。按下消音按键，蜂鸣器消音。</w:t>
            </w:r>
          </w:p>
        </w:tc>
      </w:tr>
      <w:tr w14:paraId="2B2B5A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pct"/>
          </w:tcPr>
          <w:p w14:paraId="034D542C">
            <w:pPr>
              <w:ind w:firstLine="0" w:firstLineChars="0"/>
            </w:pPr>
            <w:r>
              <w:rPr>
                <w:rFonts w:hint="eastAsia"/>
              </w:rPr>
              <w:t>确定</w:t>
            </w:r>
          </w:p>
        </w:tc>
        <w:tc>
          <w:tcPr>
            <w:tcW w:w="4148" w:type="pct"/>
          </w:tcPr>
          <w:p w14:paraId="48A2DDFF">
            <w:pPr>
              <w:ind w:firstLine="0" w:firstLineChars="0"/>
            </w:pPr>
            <w:r>
              <w:rPr>
                <w:rFonts w:hint="eastAsia"/>
              </w:rPr>
              <w:t>对输入的数据和功能进行确认。</w:t>
            </w:r>
          </w:p>
        </w:tc>
      </w:tr>
      <w:tr w14:paraId="6CCC5A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pct"/>
          </w:tcPr>
          <w:p w14:paraId="3939E451">
            <w:pPr>
              <w:ind w:firstLine="0" w:firstLineChars="0"/>
            </w:pPr>
            <w:r>
              <w:rPr>
                <w:rFonts w:hint="eastAsia"/>
              </w:rPr>
              <w:t>上下箭头</w:t>
            </w:r>
          </w:p>
        </w:tc>
        <w:tc>
          <w:tcPr>
            <w:tcW w:w="4148" w:type="pct"/>
          </w:tcPr>
          <w:p w14:paraId="7CF8B889">
            <w:pPr>
              <w:ind w:firstLine="0" w:firstLineChars="0"/>
            </w:pPr>
            <w:r>
              <w:rPr>
                <w:rFonts w:hint="eastAsia"/>
              </w:rPr>
              <w:t>选项切换及翻页。</w:t>
            </w:r>
          </w:p>
        </w:tc>
      </w:tr>
      <w:tr w14:paraId="62D6C3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pct"/>
          </w:tcPr>
          <w:p w14:paraId="76A78F58">
            <w:pPr>
              <w:ind w:firstLine="0" w:firstLineChars="0"/>
            </w:pPr>
            <w:r>
              <w:rPr>
                <w:rFonts w:hint="eastAsia"/>
              </w:rPr>
              <w:t>左右箭头</w:t>
            </w:r>
          </w:p>
        </w:tc>
        <w:tc>
          <w:tcPr>
            <w:tcW w:w="4148" w:type="pct"/>
          </w:tcPr>
          <w:p w14:paraId="15330F18">
            <w:pPr>
              <w:ind w:firstLine="0" w:firstLineChars="0"/>
            </w:pPr>
            <w:r>
              <w:rPr>
                <w:rFonts w:hint="eastAsia"/>
              </w:rPr>
              <w:t>输入位置切换、退格。</w:t>
            </w:r>
          </w:p>
        </w:tc>
      </w:tr>
    </w:tbl>
    <w:p w14:paraId="6412AB97">
      <w:pPr>
        <w:ind w:right="6" w:firstLine="630" w:firstLineChars="300"/>
        <w:rPr>
          <w:szCs w:val="21"/>
        </w:rPr>
      </w:pPr>
      <w:r>
        <w:rPr>
          <w:rFonts w:hint="eastAsia"/>
        </w:rPr>
        <w:t>配电箱</w:t>
      </w:r>
      <w:r>
        <w:t>显示首页</w:t>
      </w:r>
      <w:r>
        <w:rPr>
          <w:rFonts w:hint="eastAsia"/>
        </w:rPr>
        <w:t>如图6</w:t>
      </w:r>
      <w:r>
        <w:t>-1所示。</w:t>
      </w:r>
      <w:r>
        <w:rPr>
          <w:rFonts w:hint="eastAsia"/>
        </w:rPr>
        <w:t>当无事件时，</w:t>
      </w:r>
      <w:r>
        <w:t>显示屏上显示当前</w:t>
      </w:r>
      <w:r>
        <w:rPr>
          <w:rFonts w:hint="eastAsia"/>
        </w:rPr>
        <w:t>工作实时参数</w:t>
      </w:r>
      <w:r>
        <w:t>信息。</w:t>
      </w:r>
    </w:p>
    <w:p w14:paraId="3B4DBF02">
      <w:pPr>
        <w:ind w:right="6" w:firstLine="0" w:firstLineChars="0"/>
      </w:pPr>
      <w:r>
        <w:t>在显示屏右侧的按键盘，键入【</w:t>
      </w:r>
      <w:r>
        <w:rPr>
          <w:rFonts w:hint="eastAsia"/>
        </w:rPr>
        <w:t>确定</w:t>
      </w:r>
      <w:r>
        <w:t>】，显示窗口内侧下方出现“主菜单”对话框，包括</w:t>
      </w:r>
      <w:r>
        <w:rPr>
          <w:rFonts w:hint="eastAsia"/>
        </w:rPr>
        <w:t>地址设置</w:t>
      </w:r>
      <w:r>
        <w:t>、</w:t>
      </w:r>
      <w:r>
        <w:rPr>
          <w:rFonts w:hint="eastAsia"/>
        </w:rPr>
        <w:t>查询菜单</w:t>
      </w:r>
      <w:r>
        <w:t>、设置</w:t>
      </w:r>
      <w:r>
        <w:rPr>
          <w:rFonts w:hint="eastAsia"/>
        </w:rPr>
        <w:t>菜单</w:t>
      </w:r>
      <w:r>
        <w:t>、</w:t>
      </w:r>
      <w:r>
        <w:rPr>
          <w:rFonts w:hint="eastAsia"/>
        </w:rPr>
        <w:t>系统复位四</w:t>
      </w:r>
      <w:r>
        <w:t>个功能选项。可用屏幕右侧的方向键或多功能键进行子菜单的选择，快捷进入选中的子菜单。键盘中的常用键功能介绍：【确认】为确定键，【取消】为退到上一级目录键。</w:t>
      </w:r>
      <w:bookmarkStart w:id="34" w:name="_Toc351380060"/>
      <w:bookmarkStart w:id="35" w:name="_Toc343178121"/>
      <w:bookmarkStart w:id="36" w:name="_Toc79583011"/>
    </w:p>
    <w:p w14:paraId="30A592EF">
      <w:pPr>
        <w:pStyle w:val="3"/>
        <w:keepNext/>
        <w:keepLines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567" w:leftChars="0" w:hanging="567" w:firstLineChars="0"/>
        <w:textAlignment w:val="auto"/>
        <w:rPr>
          <w:rFonts w:hint="eastAsia"/>
        </w:rPr>
      </w:pPr>
      <w:r>
        <w:t xml:space="preserve"> </w:t>
      </w:r>
      <w:bookmarkEnd w:id="34"/>
      <w:bookmarkEnd w:id="35"/>
      <w:bookmarkEnd w:id="36"/>
      <w:bookmarkStart w:id="37" w:name="_Toc22924"/>
      <w:r>
        <w:rPr>
          <w:rFonts w:hint="eastAsia"/>
        </w:rPr>
        <w:t>地址设置</w:t>
      </w:r>
      <w:bookmarkEnd w:id="37"/>
    </w:p>
    <w:p w14:paraId="3CE39A52">
      <w:pPr>
        <w:ind w:left="210" w:leftChars="100" w:firstLine="420"/>
      </w:pPr>
      <w:bookmarkStart w:id="38" w:name="_Toc79583012"/>
      <w:bookmarkStart w:id="39" w:name="_Toc351380061"/>
      <w:bookmarkStart w:id="40" w:name="_Toc343178122"/>
      <w:r>
        <w:t>进入</w:t>
      </w:r>
      <w:r>
        <w:rPr>
          <w:rFonts w:hint="eastAsia"/>
        </w:rPr>
        <w:t>地址设置</w:t>
      </w:r>
      <w:r>
        <w:t>选项菜单，在此菜单中你可以</w:t>
      </w:r>
      <w:r>
        <w:rPr>
          <w:rFonts w:hint="eastAsia"/>
        </w:rPr>
        <w:t>变更当前集中电源的地址号，左右方向键选择地址号，双击</w:t>
      </w:r>
      <w:r>
        <w:t>【确认】确</w:t>
      </w:r>
      <w:r>
        <w:rPr>
          <w:rFonts w:hint="eastAsia"/>
        </w:rPr>
        <w:t>认</w:t>
      </w:r>
      <w:r>
        <w:t>键</w:t>
      </w:r>
      <w:r>
        <w:rPr>
          <w:rFonts w:hint="eastAsia"/>
        </w:rPr>
        <w:t>后设置成功，如图7-1所示</w:t>
      </w:r>
      <w:r>
        <w:t>。</w:t>
      </w:r>
    </w:p>
    <w:p w14:paraId="02A404EC">
      <w:pPr>
        <w:ind w:firstLine="0" w:firstLineChars="0"/>
      </w:pPr>
      <w:r>
        <w:rPr>
          <w:rFonts w:hint="eastAsi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1943735</wp:posOffset>
            </wp:positionH>
            <wp:positionV relativeFrom="paragraph">
              <wp:posOffset>349250</wp:posOffset>
            </wp:positionV>
            <wp:extent cx="1904365" cy="1256030"/>
            <wp:effectExtent l="0" t="0" r="635" b="1270"/>
            <wp:wrapTopAndBottom/>
            <wp:docPr id="20" name="图片 20" descr="1729753957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297539576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5D8FFF">
      <w:pPr>
        <w:ind w:left="1680" w:firstLine="420" w:firstLineChars="0"/>
      </w:pP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图7-1</w:t>
      </w:r>
    </w:p>
    <w:p w14:paraId="79FDD557">
      <w:pPr>
        <w:pStyle w:val="3"/>
        <w:keepNext/>
        <w:keepLines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567" w:leftChars="0" w:hanging="567" w:firstLineChars="0"/>
        <w:textAlignment w:val="auto"/>
        <w:rPr>
          <w:rFonts w:hint="eastAsia"/>
        </w:rPr>
      </w:pPr>
      <w:r>
        <w:t xml:space="preserve"> </w:t>
      </w:r>
      <w:bookmarkStart w:id="41" w:name="_Toc1782"/>
      <w:r>
        <w:t>查询</w:t>
      </w:r>
      <w:bookmarkEnd w:id="38"/>
      <w:bookmarkEnd w:id="39"/>
      <w:bookmarkEnd w:id="40"/>
      <w:r>
        <w:rPr>
          <w:rFonts w:hint="eastAsia"/>
        </w:rPr>
        <w:t>菜单</w:t>
      </w:r>
      <w:bookmarkEnd w:id="41"/>
    </w:p>
    <w:p w14:paraId="77C09104">
      <w:pPr>
        <w:spacing w:line="276" w:lineRule="auto"/>
        <w:ind w:firstLine="420"/>
        <w:contextualSpacing/>
      </w:pPr>
      <w:r>
        <w:rPr>
          <w:rFonts w:hint="eastAsia"/>
        </w:rPr>
        <w:t>进入控制器如图7-2，7-2-1查询菜单后，如图7-2-2选择数字</w:t>
      </w:r>
      <w:r>
        <w:t>键【1】进入</w:t>
      </w:r>
      <w:r>
        <w:rPr>
          <w:rFonts w:hint="eastAsia"/>
        </w:rPr>
        <w:t>“</w:t>
      </w:r>
      <w:r>
        <w:t>查询</w:t>
      </w:r>
      <w:r>
        <w:rPr>
          <w:rFonts w:hint="eastAsia"/>
        </w:rPr>
        <w:t>注册信息”屏幕会列出当前注册的灯具信息；如图7-2-3选择数字</w:t>
      </w:r>
      <w:r>
        <w:t>键【</w:t>
      </w:r>
      <w:r>
        <w:rPr>
          <w:rFonts w:hint="eastAsia"/>
        </w:rPr>
        <w:t>2</w:t>
      </w:r>
      <w:r>
        <w:t>】</w:t>
      </w:r>
      <w:r>
        <w:rPr>
          <w:rFonts w:hint="eastAsia"/>
        </w:rPr>
        <w:t>进入“查</w:t>
      </w:r>
      <w:r>
        <w:t>询</w:t>
      </w:r>
      <w:r>
        <w:rPr>
          <w:rFonts w:hint="eastAsia"/>
        </w:rPr>
        <w:t>软件版本”会列出当前电源，液晶板，回路板的软件版本信息；如图7-2-4选择数字</w:t>
      </w:r>
      <w:r>
        <w:t>键【</w:t>
      </w:r>
      <w:r>
        <w:rPr>
          <w:rFonts w:hint="eastAsia"/>
        </w:rPr>
        <w:t>3</w:t>
      </w:r>
      <w:r>
        <w:t>】</w:t>
      </w:r>
      <w:r>
        <w:rPr>
          <w:rFonts w:hint="eastAsia"/>
        </w:rPr>
        <w:t>进入“查询故障信息”会列出当前发生的故障信息；如图7-2-5选择数字</w:t>
      </w:r>
      <w:r>
        <w:t>键【</w:t>
      </w:r>
      <w:r>
        <w:rPr>
          <w:rFonts w:hint="eastAsia"/>
        </w:rPr>
        <w:t>4</w:t>
      </w:r>
      <w:r>
        <w:t>】</w:t>
      </w:r>
      <w:r>
        <w:rPr>
          <w:rFonts w:hint="eastAsia"/>
        </w:rPr>
        <w:t>进入“查询调试信息“可以查看调试数据。</w:t>
      </w:r>
    </w:p>
    <w:p w14:paraId="14D92792">
      <w:pPr>
        <w:spacing w:line="276" w:lineRule="auto"/>
        <w:ind w:firstLine="420"/>
        <w:contextualSpacing/>
      </w:pPr>
      <w:r>
        <w:drawing>
          <wp:inline distT="0" distB="0" distL="0" distR="0">
            <wp:extent cx="1872615" cy="1104265"/>
            <wp:effectExtent l="0" t="0" r="0" b="635"/>
            <wp:docPr id="1854065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06519" name="图片 10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514" cy="112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rFonts w:hint="eastAsia"/>
        </w:rPr>
        <w:drawing>
          <wp:inline distT="0" distB="0" distL="0" distR="0">
            <wp:extent cx="1797050" cy="1116330"/>
            <wp:effectExtent l="0" t="0" r="0" b="7620"/>
            <wp:docPr id="112738580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85801" name="图片 11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25" cy="11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FCBBA">
      <w:pPr>
        <w:spacing w:line="276" w:lineRule="auto"/>
        <w:ind w:left="840" w:firstLine="420"/>
        <w:contextualSpacing/>
      </w:pPr>
      <w:r>
        <w:rPr>
          <w:rFonts w:hint="eastAsia"/>
        </w:rPr>
        <w:t>图7-2                                 图7-2-1</w:t>
      </w:r>
    </w:p>
    <w:p w14:paraId="63C7878B">
      <w:pPr>
        <w:spacing w:line="276" w:lineRule="auto"/>
        <w:ind w:firstLine="420"/>
        <w:contextualSpacing/>
      </w:pPr>
      <w:r>
        <w:drawing>
          <wp:inline distT="0" distB="0" distL="0" distR="0">
            <wp:extent cx="1864995" cy="1249045"/>
            <wp:effectExtent l="0" t="0" r="1905" b="8255"/>
            <wp:docPr id="19328943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894323" name="图片 11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195" cy="126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rFonts w:hint="eastAsia"/>
        </w:rPr>
        <w:drawing>
          <wp:inline distT="0" distB="0" distL="0" distR="0">
            <wp:extent cx="1804670" cy="1271905"/>
            <wp:effectExtent l="0" t="0" r="5080" b="4445"/>
            <wp:docPr id="6870910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09107" name="图片 12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227" cy="128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p w14:paraId="78A7CBB0">
      <w:pPr>
        <w:spacing w:line="276" w:lineRule="auto"/>
        <w:ind w:left="1260" w:firstLine="420"/>
        <w:contextualSpacing/>
      </w:pPr>
      <w:r>
        <w:rPr>
          <w:rFonts w:hint="eastAsia"/>
        </w:rPr>
        <w:t>图7-2-2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 xml:space="preserve">  图7-2-3</w:t>
      </w:r>
    </w:p>
    <w:p w14:paraId="583E2A3A">
      <w:pPr>
        <w:spacing w:line="276" w:lineRule="auto"/>
        <w:ind w:firstLine="409" w:firstLineChars="195"/>
        <w:contextualSpacing/>
      </w:pPr>
      <w:r>
        <w:rPr>
          <w:rFonts w:hint="eastAsia"/>
        </w:rPr>
        <w:drawing>
          <wp:inline distT="0" distB="0" distL="0" distR="0">
            <wp:extent cx="1892935" cy="1242695"/>
            <wp:effectExtent l="0" t="0" r="0" b="0"/>
            <wp:docPr id="106823107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31073" name="图片 13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627" cy="126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rFonts w:hint="eastAsia"/>
        </w:rPr>
        <w:drawing>
          <wp:inline distT="0" distB="0" distL="0" distR="0">
            <wp:extent cx="1777365" cy="1250315"/>
            <wp:effectExtent l="0" t="0" r="0" b="6985"/>
            <wp:docPr id="129943675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436758" name="图片 14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783" cy="126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6E6AF">
      <w:pPr>
        <w:spacing w:line="276" w:lineRule="auto"/>
        <w:ind w:left="1260" w:firstLine="420"/>
        <w:contextualSpacing/>
      </w:pPr>
      <w:r>
        <w:rPr>
          <w:rFonts w:hint="eastAsia"/>
        </w:rPr>
        <w:t>图7-2-4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图7-2-5</w:t>
      </w:r>
    </w:p>
    <w:p w14:paraId="22E38FCA">
      <w:pPr>
        <w:spacing w:line="276" w:lineRule="auto"/>
        <w:ind w:firstLine="420"/>
        <w:contextualSpacing/>
      </w:pPr>
    </w:p>
    <w:p w14:paraId="4BCB1B56">
      <w:pPr>
        <w:spacing w:line="276" w:lineRule="auto"/>
        <w:ind w:firstLine="420"/>
        <w:contextualSpacing/>
      </w:pPr>
    </w:p>
    <w:p w14:paraId="0B03A6BF">
      <w:pPr>
        <w:pStyle w:val="3"/>
        <w:keepNext/>
        <w:keepLines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567" w:leftChars="0" w:hanging="567" w:firstLineChars="0"/>
        <w:textAlignment w:val="auto"/>
        <w:rPr>
          <w:rFonts w:hint="eastAsia"/>
        </w:rPr>
      </w:pPr>
      <w:bookmarkStart w:id="42" w:name="_6.1设置操作"/>
      <w:bookmarkEnd w:id="42"/>
      <w:bookmarkStart w:id="43" w:name="_Toc343178141"/>
      <w:bookmarkStart w:id="44" w:name="_Toc12083"/>
      <w:bookmarkStart w:id="45" w:name="_Toc147131912"/>
      <w:bookmarkStart w:id="46" w:name="_Toc351380080"/>
      <w:bookmarkStart w:id="47" w:name="_Toc79583017"/>
      <w:r>
        <w:t>设置操作</w:t>
      </w:r>
      <w:bookmarkEnd w:id="43"/>
      <w:bookmarkEnd w:id="44"/>
      <w:bookmarkEnd w:id="45"/>
      <w:bookmarkEnd w:id="46"/>
      <w:bookmarkEnd w:id="47"/>
    </w:p>
    <w:p w14:paraId="3D093CD6">
      <w:pPr>
        <w:ind w:firstLine="420"/>
      </w:pPr>
      <w:r>
        <w:t>在设置操作项中可以进行如下操作：</w:t>
      </w:r>
      <w:r>
        <w:rPr>
          <w:rFonts w:hint="eastAsia"/>
        </w:rPr>
        <w:t>自动登记，电源参数配置，通讯配置，回路校准</w:t>
      </w:r>
    </w:p>
    <w:p w14:paraId="266FC179">
      <w:pPr>
        <w:ind w:firstLine="420"/>
      </w:pPr>
      <w:r>
        <w:rPr>
          <w:rFonts w:hint="eastAsia"/>
        </w:rPr>
        <w:t>操作自动登记时，配电箱可以自动登记指定回路的灯具；</w:t>
      </w:r>
    </w:p>
    <w:p w14:paraId="285E0FBB">
      <w:pPr>
        <w:ind w:firstLine="420"/>
      </w:pPr>
      <w:r>
        <w:rPr>
          <w:rFonts w:hint="eastAsia"/>
        </w:rPr>
        <w:t>操作电源参数配置时，配电箱可以配置电源参数模式；</w:t>
      </w:r>
    </w:p>
    <w:p w14:paraId="3B8E4B6E">
      <w:pPr>
        <w:ind w:firstLine="420"/>
      </w:pPr>
      <w:r>
        <w:rPr>
          <w:rFonts w:hint="eastAsia"/>
        </w:rPr>
        <w:t>操作通讯配置时，配电箱可以设置，回路波特率，CAN波特率，点巡检，直流模式；</w:t>
      </w:r>
    </w:p>
    <w:p w14:paraId="5CF09446">
      <w:pPr>
        <w:ind w:firstLine="420"/>
      </w:pPr>
      <w:r>
        <w:rPr>
          <w:rFonts w:hint="eastAsia"/>
        </w:rPr>
        <w:t>操作回路校准模式，校准回路电流；</w:t>
      </w:r>
    </w:p>
    <w:p w14:paraId="14752F0E">
      <w:pPr>
        <w:ind w:firstLine="420"/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2938145</wp:posOffset>
            </wp:positionH>
            <wp:positionV relativeFrom="paragraph">
              <wp:posOffset>0</wp:posOffset>
            </wp:positionV>
            <wp:extent cx="1757680" cy="1158875"/>
            <wp:effectExtent l="0" t="0" r="0" b="3175"/>
            <wp:wrapTight wrapText="bothSides">
              <wp:wrapPolygon>
                <wp:start x="0" y="0"/>
                <wp:lineTo x="0" y="21304"/>
                <wp:lineTo x="21303" y="21304"/>
                <wp:lineTo x="21303" y="0"/>
                <wp:lineTo x="0" y="0"/>
              </wp:wrapPolygon>
            </wp:wrapTight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5080</wp:posOffset>
            </wp:positionV>
            <wp:extent cx="1734820" cy="1136650"/>
            <wp:effectExtent l="0" t="0" r="0" b="6350"/>
            <wp:wrapTight wrapText="bothSides">
              <wp:wrapPolygon>
                <wp:start x="0" y="0"/>
                <wp:lineTo x="0" y="21359"/>
                <wp:lineTo x="21347" y="21359"/>
                <wp:lineTo x="21347" y="0"/>
                <wp:lineTo x="0" y="0"/>
              </wp:wrapPolygon>
            </wp:wrapTight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9AD598">
      <w:pPr>
        <w:ind w:firstLine="420"/>
      </w:pPr>
    </w:p>
    <w:p w14:paraId="45011A2F">
      <w:pPr>
        <w:ind w:firstLine="420"/>
      </w:pPr>
    </w:p>
    <w:p w14:paraId="5656618D">
      <w:pPr>
        <w:ind w:firstLine="420"/>
      </w:pPr>
    </w:p>
    <w:p w14:paraId="4AE94E51">
      <w:pPr>
        <w:ind w:firstLine="1470" w:firstLineChars="700"/>
      </w:pPr>
      <w:r>
        <w:rPr>
          <w:rFonts w:hint="eastAsia"/>
        </w:rPr>
        <w:t>图</w:t>
      </w:r>
      <w:r>
        <w:t>7</w:t>
      </w:r>
      <w:r>
        <w:rPr>
          <w:rFonts w:hint="eastAsia"/>
        </w:rPr>
        <w:t>-3                                   图</w:t>
      </w:r>
      <w:r>
        <w:t>7</w:t>
      </w:r>
      <w:r>
        <w:rPr>
          <w:rFonts w:hint="eastAsia"/>
        </w:rPr>
        <w:t>-4</w:t>
      </w:r>
    </w:p>
    <w:p w14:paraId="736E4912">
      <w:pPr>
        <w:pStyle w:val="2"/>
        <w:numPr>
          <w:ilvl w:val="0"/>
          <w:numId w:val="2"/>
        </w:numPr>
        <w:ind w:left="425" w:leftChars="0" w:hanging="425" w:firstLineChars="0"/>
        <w:rPr>
          <w:lang w:eastAsia="zh-CN"/>
        </w:rPr>
      </w:pPr>
      <w:bookmarkStart w:id="48" w:name="_6.1.1_设置时间"/>
      <w:bookmarkEnd w:id="48"/>
      <w:bookmarkStart w:id="49" w:name="_Toc458518751"/>
      <w:bookmarkStart w:id="50" w:name="_Toc516142371"/>
      <w:bookmarkStart w:id="51" w:name="_Toc458168131"/>
      <w:r>
        <w:rPr>
          <w:lang w:eastAsia="zh-CN"/>
        </w:rPr>
        <w:t xml:space="preserve"> </w:t>
      </w:r>
      <w:bookmarkStart w:id="52" w:name="_Toc4029"/>
      <w:r>
        <w:rPr>
          <w:lang w:eastAsia="zh-CN"/>
        </w:rPr>
        <w:t>故障、异常信息处理</w:t>
      </w:r>
      <w:bookmarkEnd w:id="49"/>
      <w:bookmarkEnd w:id="50"/>
      <w:bookmarkEnd w:id="51"/>
      <w:bookmarkEnd w:id="52"/>
    </w:p>
    <w:p w14:paraId="68F63AF6">
      <w:pPr>
        <w:spacing w:line="360" w:lineRule="auto"/>
        <w:ind w:firstLine="422"/>
        <w:rPr>
          <w:b/>
          <w:szCs w:val="21"/>
        </w:rPr>
      </w:pPr>
      <w:bookmarkStart w:id="53" w:name="_Toc140388151"/>
      <w:bookmarkStart w:id="54" w:name="_Toc491567690"/>
      <w:bookmarkStart w:id="55" w:name="_Toc429812114"/>
      <w:bookmarkStart w:id="56" w:name="_Toc461263204"/>
      <w:bookmarkStart w:id="57" w:name="_Toc425567072"/>
      <w:bookmarkStart w:id="58" w:name="_Toc454240983"/>
      <w:bookmarkStart w:id="59" w:name="_Toc429392878"/>
      <w:bookmarkStart w:id="60" w:name="_Toc464281677"/>
      <w:bookmarkStart w:id="61" w:name="_Toc480173481"/>
      <w:bookmarkStart w:id="62" w:name="_Toc460835548"/>
      <w:bookmarkStart w:id="63" w:name="_Toc39897403"/>
      <w:bookmarkStart w:id="64" w:name="_Toc431714006"/>
      <w:bookmarkStart w:id="65" w:name="_Toc427997712"/>
      <w:bookmarkStart w:id="66" w:name="_Toc460206857"/>
      <w:bookmarkStart w:id="67" w:name="_Toc418150698"/>
      <w:bookmarkStart w:id="68" w:name="_Toc464280810"/>
      <w:bookmarkStart w:id="69" w:name="_Toc464280992"/>
      <w:bookmarkStart w:id="70" w:name="_Toc460226387"/>
      <w:bookmarkStart w:id="71" w:name="_Toc463169610"/>
      <w:bookmarkStart w:id="72" w:name="_Toc456061497"/>
      <w:bookmarkStart w:id="73" w:name="_Toc502378907"/>
      <w:bookmarkStart w:id="74" w:name="_Toc427998133"/>
      <w:bookmarkStart w:id="75" w:name="_Toc473604881"/>
      <w:bookmarkStart w:id="76" w:name="_Toc459444852"/>
      <w:bookmarkStart w:id="77" w:name="_Toc480597218"/>
      <w:bookmarkStart w:id="78" w:name="_Toc418154165"/>
      <w:bookmarkStart w:id="79" w:name="_Toc457869469"/>
      <w:bookmarkStart w:id="80" w:name="_Toc491073338"/>
      <w:bookmarkStart w:id="81" w:name="_Toc462469767"/>
      <w:bookmarkStart w:id="82" w:name="_Toc31516426"/>
      <w:bookmarkStart w:id="83" w:name="_Toc430150040"/>
      <w:bookmarkStart w:id="84" w:name="_Toc432308365"/>
      <w:bookmarkStart w:id="85" w:name="_Toc44738017"/>
      <w:bookmarkStart w:id="86" w:name="_Toc460375572"/>
      <w:bookmarkStart w:id="87" w:name="_Toc418150346"/>
      <w:r>
        <w:rPr>
          <w:b/>
          <w:szCs w:val="21"/>
        </w:rPr>
        <w:t xml:space="preserve">                              《一般性故障处理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r>
        <w:rPr>
          <w:b/>
          <w:szCs w:val="21"/>
        </w:rPr>
        <w:t>情况表》</w:t>
      </w:r>
    </w:p>
    <w:tbl>
      <w:tblPr>
        <w:tblStyle w:val="14"/>
        <w:tblW w:w="883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9"/>
        <w:gridCol w:w="2800"/>
        <w:gridCol w:w="3251"/>
      </w:tblGrid>
      <w:tr w14:paraId="67FD1D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B59BA5">
            <w:pPr>
              <w:ind w:firstLine="0" w:firstLineChars="0"/>
              <w:jc w:val="center"/>
              <w:rPr>
                <w:rFonts w:eastAsiaTheme="minorEastAsia"/>
                <w:b/>
                <w:szCs w:val="21"/>
              </w:rPr>
            </w:pPr>
            <w:r>
              <w:rPr>
                <w:b/>
                <w:szCs w:val="21"/>
              </w:rPr>
              <w:t>故障现象</w:t>
            </w:r>
          </w:p>
        </w:tc>
        <w:tc>
          <w:tcPr>
            <w:tcW w:w="2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20F908">
            <w:pPr>
              <w:ind w:firstLine="0" w:firstLineChars="0"/>
              <w:jc w:val="center"/>
              <w:rPr>
                <w:rFonts w:eastAsiaTheme="minorEastAsia"/>
                <w:b/>
                <w:szCs w:val="21"/>
              </w:rPr>
            </w:pPr>
            <w:r>
              <w:rPr>
                <w:b/>
                <w:szCs w:val="21"/>
              </w:rPr>
              <w:t>故障分析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FE9DEB">
            <w:pPr>
              <w:ind w:firstLine="0" w:firstLineChars="0"/>
              <w:jc w:val="center"/>
              <w:rPr>
                <w:rFonts w:eastAsiaTheme="minorEastAsia"/>
                <w:b/>
                <w:szCs w:val="21"/>
              </w:rPr>
            </w:pPr>
            <w:r>
              <w:rPr>
                <w:b/>
                <w:szCs w:val="21"/>
              </w:rPr>
              <w:t>解决方法</w:t>
            </w:r>
          </w:p>
        </w:tc>
      </w:tr>
      <w:tr w14:paraId="610FD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50F828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主电故障</w:t>
            </w:r>
          </w:p>
        </w:tc>
        <w:tc>
          <w:tcPr>
            <w:tcW w:w="2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6C370">
            <w:p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主电端子无电压或主电保险烧毁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C6FC1E">
            <w:pPr>
              <w:ind w:firstLine="0" w:firstLineChars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更换同型号</w:t>
            </w:r>
            <w:r>
              <w:rPr>
                <w:rFonts w:hint="eastAsia" w:ascii="宋体" w:hAnsi="宋体" w:cs="宋体"/>
                <w:lang w:val="en-US" w:eastAsia="zh-CN"/>
              </w:rPr>
              <w:t>主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电</w:t>
            </w:r>
            <w:r>
              <w:rPr>
                <w:rFonts w:hint="eastAsia" w:ascii="宋体" w:hAnsi="宋体" w:eastAsia="宋体" w:cs="宋体"/>
              </w:rPr>
              <w:t>保险</w:t>
            </w:r>
          </w:p>
        </w:tc>
      </w:tr>
      <w:tr w14:paraId="6FBFF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7ACAC5">
            <w:pPr>
              <w:ind w:firstLine="0" w:firstLine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备电故障</w:t>
            </w:r>
          </w:p>
        </w:tc>
        <w:tc>
          <w:tcPr>
            <w:tcW w:w="2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250D6">
            <w:pPr>
              <w:numPr>
                <w:ilvl w:val="0"/>
                <w:numId w:val="4"/>
              </w:num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电池未连接；</w:t>
            </w:r>
          </w:p>
          <w:p w14:paraId="49C1CE98">
            <w:pPr>
              <w:numPr>
                <w:ilvl w:val="0"/>
                <w:numId w:val="4"/>
              </w:num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电池损坏无电压；</w:t>
            </w:r>
          </w:p>
          <w:p w14:paraId="7C028E28">
            <w:pPr>
              <w:numPr>
                <w:ilvl w:val="0"/>
                <w:numId w:val="4"/>
              </w:num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备电保险烧毁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1F6DB1">
            <w:p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联系设备厂家更换电池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或</w:t>
            </w:r>
            <w:r>
              <w:rPr>
                <w:rFonts w:hint="eastAsia" w:ascii="宋体" w:hAnsi="宋体" w:eastAsia="宋体" w:cs="宋体"/>
              </w:rPr>
              <w:t>更换同型号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备电</w:t>
            </w:r>
            <w:r>
              <w:rPr>
                <w:rFonts w:hint="eastAsia" w:ascii="宋体" w:hAnsi="宋体" w:eastAsia="宋体" w:cs="宋体"/>
              </w:rPr>
              <w:t>保险</w:t>
            </w:r>
          </w:p>
        </w:tc>
      </w:tr>
      <w:tr w14:paraId="71FE5A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DC6FD5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备电欠压</w:t>
            </w:r>
          </w:p>
        </w:tc>
        <w:tc>
          <w:tcPr>
            <w:tcW w:w="2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3D3F28">
            <w:p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电池电压低</w:t>
            </w:r>
            <w:r>
              <w:rPr>
                <w:rFonts w:hint="eastAsia" w:ascii="宋体" w:hAnsi="宋体" w:eastAsia="宋体" w:cs="宋体"/>
                <w:color w:val="auto"/>
                <w:lang w:val="en-US" w:eastAsia="zh-CN"/>
              </w:rPr>
              <w:t>于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11.2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V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F3533D">
            <w:p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恢复主电供电，及时充电</w:t>
            </w:r>
          </w:p>
        </w:tc>
      </w:tr>
      <w:tr w14:paraId="58E376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BF5D62">
            <w:pPr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备电工作</w:t>
            </w:r>
            <w:r>
              <w:rPr>
                <w:rFonts w:hint="eastAsia" w:ascii="宋体" w:hAnsi="宋体" w:eastAsia="宋体" w:cs="宋体"/>
              </w:rPr>
              <w:t>时间过短</w:t>
            </w:r>
          </w:p>
        </w:tc>
        <w:tc>
          <w:tcPr>
            <w:tcW w:w="2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4703E4">
            <w:pPr>
              <w:ind w:firstLine="0" w:firstLineChars="0"/>
              <w:jc w:val="left"/>
              <w:rPr>
                <w:rFonts w:hint="eastAsia" w:ascii="宋体" w:hAnsi="宋体" w:eastAsia="宋体" w:cs="宋体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电池容量不足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14D089">
            <w:pPr>
              <w:ind w:firstLine="0" w:firstLineChars="0"/>
              <w:jc w:val="left"/>
              <w:rPr>
                <w:rFonts w:hint="eastAsia" w:ascii="宋体" w:hAnsi="宋体" w:eastAsia="宋体" w:cs="宋体"/>
                <w:kern w:val="2"/>
                <w:sz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充电24小时再次放电查看应急时间或联系设备厂家更换电池</w:t>
            </w:r>
          </w:p>
        </w:tc>
      </w:tr>
      <w:tr w14:paraId="5EF811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306D1C">
            <w:pPr>
              <w:ind w:firstLine="0" w:firstLine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输出回路保险一上电就烧掉</w:t>
            </w:r>
          </w:p>
        </w:tc>
        <w:tc>
          <w:tcPr>
            <w:tcW w:w="2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D6A109">
            <w:pPr>
              <w:ind w:firstLine="0" w:firstLineChars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输出存在短路或过载现象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ECDC9E">
            <w:pPr>
              <w:numPr>
                <w:ilvl w:val="0"/>
                <w:numId w:val="5"/>
              </w:num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用万用表测量输出两端是否短路，检查输出回路；</w:t>
            </w:r>
          </w:p>
          <w:p w14:paraId="4ED86719">
            <w:pPr>
              <w:numPr>
                <w:ilvl w:val="0"/>
                <w:numId w:val="5"/>
              </w:num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检查输出负载是否过载，减少回路负载；</w:t>
            </w:r>
          </w:p>
          <w:p w14:paraId="1816E09A">
            <w:pPr>
              <w:numPr>
                <w:ilvl w:val="0"/>
                <w:numId w:val="5"/>
              </w:numPr>
              <w:ind w:firstLine="0" w:firstLineChars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检查保险参数7.5A是否正确。</w:t>
            </w:r>
          </w:p>
        </w:tc>
      </w:tr>
      <w:tr w14:paraId="5024D9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277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CF0E7A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回路故障</w:t>
            </w:r>
          </w:p>
        </w:tc>
        <w:tc>
          <w:tcPr>
            <w:tcW w:w="2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6B62F2">
            <w:pPr>
              <w:ind w:firstLine="0" w:firstLineChars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回路</w:t>
            </w:r>
            <w:r>
              <w:rPr>
                <w:rFonts w:hint="eastAsia" w:ascii="宋体" w:hAnsi="宋体" w:eastAsia="宋体" w:cs="宋体"/>
              </w:rPr>
              <w:t>输出保险烧毁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BFA4E0">
            <w:pPr>
              <w:ind w:firstLine="0" w:firstLineChars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更换同型号保险</w:t>
            </w:r>
          </w:p>
        </w:tc>
      </w:tr>
      <w:tr w14:paraId="084EF2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27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B413F7">
            <w:pPr>
              <w:ind w:firstLine="0" w:firstLineChars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2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6EA747">
            <w:p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回路连接灯具断路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13F947">
            <w:p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检查回路灯具连接线是否断开</w:t>
            </w:r>
          </w:p>
        </w:tc>
      </w:tr>
      <w:tr w14:paraId="189D1D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2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ACD098">
            <w:pPr>
              <w:ind w:firstLine="0" w:firstLine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操作面板按键不工作</w:t>
            </w:r>
          </w:p>
        </w:tc>
        <w:tc>
          <w:tcPr>
            <w:tcW w:w="2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CB1D20">
            <w:pPr>
              <w:ind w:firstLine="0" w:firstLineChars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操作面板故障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294086">
            <w:pPr>
              <w:ind w:firstLine="0" w:firstLineChars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联系设备厂家更换操作面板</w:t>
            </w:r>
          </w:p>
        </w:tc>
      </w:tr>
      <w:tr w14:paraId="442134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2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4B51A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主电断电应急</w:t>
            </w:r>
          </w:p>
        </w:tc>
        <w:tc>
          <w:tcPr>
            <w:tcW w:w="2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CA615F">
            <w:p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设备主电断电系统自动进入应急状态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981086">
            <w:p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恢复主电供电即可退出应急</w:t>
            </w:r>
          </w:p>
        </w:tc>
      </w:tr>
      <w:tr w14:paraId="0A66DB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2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8A2A1E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触点应急</w:t>
            </w:r>
          </w:p>
        </w:tc>
        <w:tc>
          <w:tcPr>
            <w:tcW w:w="2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D96D2D">
            <w:p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干节点输入端子短路或有24V电压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B66459">
            <w:p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万用表测量该端子电压及通断状态</w:t>
            </w:r>
          </w:p>
        </w:tc>
      </w:tr>
      <w:tr w14:paraId="169F9E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2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A73298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通讯中断应急</w:t>
            </w:r>
          </w:p>
        </w:tc>
        <w:tc>
          <w:tcPr>
            <w:tcW w:w="2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ADC48E">
            <w:p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检查设备与控制器的CAN通讯是否正常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B73F81">
            <w:p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进入配电箱参数设置可以关闭此功能</w:t>
            </w:r>
          </w:p>
        </w:tc>
      </w:tr>
      <w:tr w14:paraId="43E0AF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2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5A3AD9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市电断电应急</w:t>
            </w:r>
          </w:p>
        </w:tc>
        <w:tc>
          <w:tcPr>
            <w:tcW w:w="2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66CC20">
            <w:p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检查市电监测端子220V电压是否正常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67976B">
            <w:pPr>
              <w:ind w:firstLine="0" w:firstLineChars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进入配电箱参数设置可以关闭此功能</w:t>
            </w:r>
          </w:p>
        </w:tc>
      </w:tr>
      <w:tr w14:paraId="6DCD31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2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D76963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自动应急</w:t>
            </w:r>
          </w:p>
        </w:tc>
        <w:tc>
          <w:tcPr>
            <w:tcW w:w="2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86C5E3">
            <w:pPr>
              <w:ind w:firstLine="0" w:firstLineChars="0"/>
              <w:jc w:val="left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控制器下发的联动应急指令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393415">
            <w:pPr>
              <w:ind w:firstLine="0" w:firstLineChars="0"/>
              <w:jc w:val="left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控制器下发复位指令即可恢复</w:t>
            </w:r>
          </w:p>
        </w:tc>
      </w:tr>
      <w:tr w14:paraId="33F1F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</w:trPr>
        <w:tc>
          <w:tcPr>
            <w:tcW w:w="2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27F564">
            <w:pPr>
              <w:ind w:firstLine="0" w:firstLineChars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手动应急</w:t>
            </w:r>
          </w:p>
        </w:tc>
        <w:tc>
          <w:tcPr>
            <w:tcW w:w="28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C88C76">
            <w:pPr>
              <w:ind w:firstLine="0" w:firstLineChars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控制器下发的一键启动应急指令</w:t>
            </w:r>
          </w:p>
        </w:tc>
        <w:tc>
          <w:tcPr>
            <w:tcW w:w="32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D21AEA">
            <w:pPr>
              <w:ind w:firstLine="0" w:firstLineChars="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控制器下发复位指令即可恢复</w:t>
            </w:r>
          </w:p>
        </w:tc>
      </w:tr>
    </w:tbl>
    <w:p w14:paraId="5C94E37E">
      <w:pPr>
        <w:ind w:firstLine="0" w:firstLineChars="0"/>
        <w:rPr>
          <w:lang w:bidi="en-US"/>
        </w:rPr>
      </w:pPr>
    </w:p>
    <w:p w14:paraId="3782E8F4">
      <w:pPr>
        <w:pStyle w:val="2"/>
        <w:numPr>
          <w:ilvl w:val="0"/>
          <w:numId w:val="2"/>
        </w:numPr>
        <w:ind w:left="425" w:leftChars="0" w:hanging="425" w:firstLineChars="0"/>
        <w:jc w:val="center"/>
        <w:rPr>
          <w:lang w:eastAsia="zh-CN"/>
        </w:rPr>
      </w:pPr>
      <w:bookmarkStart w:id="88" w:name="_Toc25169"/>
      <w:r>
        <w:rPr>
          <w:lang w:eastAsia="zh-CN"/>
        </w:rPr>
        <w:t>保养维修</w:t>
      </w:r>
      <w:bookmarkEnd w:id="88"/>
    </w:p>
    <w:p w14:paraId="342FA6DE">
      <w:pPr>
        <w:pStyle w:val="3"/>
        <w:keepNext/>
        <w:keepLines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567" w:leftChars="0" w:hanging="567" w:firstLineChars="0"/>
        <w:textAlignment w:val="auto"/>
        <w:rPr>
          <w:rFonts w:hint="eastAsia"/>
        </w:rPr>
      </w:pPr>
      <w:bookmarkStart w:id="89" w:name="_Toc18671877"/>
      <w:bookmarkStart w:id="90" w:name="_Toc36560212"/>
      <w:bookmarkStart w:id="91" w:name="_Toc20013"/>
      <w:bookmarkStart w:id="92" w:name="_Toc18767672"/>
      <w:r>
        <w:t>维护保养注意事项</w:t>
      </w:r>
      <w:bookmarkEnd w:id="89"/>
      <w:bookmarkEnd w:id="90"/>
      <w:bookmarkEnd w:id="91"/>
      <w:bookmarkEnd w:id="92"/>
    </w:p>
    <w:p w14:paraId="23215E67">
      <w:pPr>
        <w:ind w:firstLine="420"/>
      </w:pPr>
      <w:r>
        <w:t>(1)维护人员必须按照定期检查的方法，对设备进行维护。</w:t>
      </w:r>
    </w:p>
    <w:p w14:paraId="522F6165">
      <w:pPr>
        <w:ind w:firstLine="420"/>
      </w:pPr>
      <w:r>
        <w:t>(2)除受过专业训练的维护维修人员外，严禁其他人触摸内部；</w:t>
      </w:r>
    </w:p>
    <w:p w14:paraId="7EB84092">
      <w:pPr>
        <w:ind w:firstLine="420"/>
      </w:pPr>
      <w:r>
        <w:t>(3)进行维护前，必须切断设备的所有电源，切断电源后的短时间内，电容器上仍积存有高电压。</w:t>
      </w:r>
    </w:p>
    <w:p w14:paraId="7D921BEB">
      <w:pPr>
        <w:ind w:firstLine="420"/>
      </w:pPr>
      <w:r>
        <w:t>(4)不能直接触碰 PCB 板上的元器件，否则容易静电损坏本设备。</w:t>
      </w:r>
    </w:p>
    <w:p w14:paraId="69460260">
      <w:pPr>
        <w:ind w:firstLine="420"/>
      </w:pPr>
      <w:r>
        <w:t>(5)维修完毕后，必须确认所有螺丝均已锁紧，所有线端都已复原。</w:t>
      </w:r>
    </w:p>
    <w:p w14:paraId="3DD60E64">
      <w:pPr>
        <w:ind w:firstLine="420"/>
      </w:pPr>
      <w:r>
        <w:t>(6)每六个月必须进行一次定期检查；</w:t>
      </w:r>
    </w:p>
    <w:p w14:paraId="57F2F349">
      <w:pPr>
        <w:pStyle w:val="3"/>
        <w:keepNext/>
        <w:keepLines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567" w:leftChars="0" w:hanging="567" w:firstLineChars="0"/>
        <w:textAlignment w:val="auto"/>
        <w:rPr>
          <w:rFonts w:hint="eastAsia"/>
        </w:rPr>
      </w:pPr>
      <w:bookmarkStart w:id="93" w:name="_Toc36560213"/>
      <w:bookmarkStart w:id="94" w:name="_Toc24383"/>
      <w:bookmarkStart w:id="95" w:name="_Toc18671878"/>
      <w:bookmarkStart w:id="96" w:name="_Toc18767673"/>
      <w:r>
        <w:t>日常检查</w:t>
      </w:r>
      <w:bookmarkEnd w:id="93"/>
      <w:bookmarkEnd w:id="94"/>
      <w:bookmarkEnd w:id="95"/>
      <w:bookmarkEnd w:id="96"/>
    </w:p>
    <w:p w14:paraId="1E6C13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420"/>
        <w:textAlignment w:val="auto"/>
      </w:pPr>
      <w:r>
        <w:t>为了防止设备发生故障，保证设备正常运行，延长使用寿命，用户需要经常性对设备进行检查（每日）、维护，其内容如下</w:t>
      </w:r>
    </w:p>
    <w:p w14:paraId="33220540">
      <w:pPr>
        <w:ind w:firstLine="420"/>
      </w:pPr>
      <w:r>
        <w:t>(1)安装环境是否有异常；</w:t>
      </w:r>
    </w:p>
    <w:p w14:paraId="3B3033B4">
      <w:pPr>
        <w:ind w:firstLine="420"/>
      </w:pPr>
      <w:r>
        <w:t>(2)设备是否有异常的振动和异常的声音；</w:t>
      </w:r>
    </w:p>
    <w:p w14:paraId="433C56DC">
      <w:pPr>
        <w:ind w:firstLine="420"/>
      </w:pPr>
      <w:r>
        <w:t>(3)设备是否有过热或变色；</w:t>
      </w:r>
    </w:p>
    <w:p w14:paraId="4579571E">
      <w:pPr>
        <w:ind w:firstLine="420"/>
      </w:pPr>
      <w:r>
        <w:t>(4)现场环境是否有异常气味；</w:t>
      </w:r>
      <w:bookmarkStart w:id="97" w:name="_Toc36560214"/>
      <w:bookmarkStart w:id="98" w:name="_Toc18767674"/>
      <w:bookmarkStart w:id="99" w:name="_Toc18671879"/>
    </w:p>
    <w:p w14:paraId="5B0FFDA0">
      <w:pPr>
        <w:pStyle w:val="3"/>
        <w:keepNext/>
        <w:keepLines/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240" w:lineRule="auto"/>
        <w:ind w:left="567" w:leftChars="0" w:hanging="567" w:firstLineChars="0"/>
        <w:textAlignment w:val="auto"/>
        <w:rPr>
          <w:rFonts w:hint="eastAsia"/>
        </w:rPr>
      </w:pPr>
      <w:bookmarkStart w:id="100" w:name="_Toc28620"/>
      <w:r>
        <w:t>定期检查</w:t>
      </w:r>
      <w:bookmarkEnd w:id="97"/>
      <w:bookmarkEnd w:id="98"/>
      <w:bookmarkEnd w:id="99"/>
      <w:bookmarkEnd w:id="100"/>
    </w:p>
    <w:p w14:paraId="0F81DA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firstLine="420"/>
        <w:textAlignment w:val="auto"/>
      </w:pPr>
      <w:r>
        <w:t>为了防止故障发生，确保其长时间高性能稳定运行，用户应定期（半年）进行检查维护一次（维护情况应记录存档），其内容如下表所示：</w:t>
      </w:r>
    </w:p>
    <w:tbl>
      <w:tblPr>
        <w:tblStyle w:val="14"/>
        <w:tblW w:w="8472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3017"/>
        <w:gridCol w:w="1545"/>
        <w:gridCol w:w="2206"/>
      </w:tblGrid>
      <w:tr w14:paraId="3A4F7A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9F0ED7">
            <w:pPr>
              <w:ind w:firstLine="0" w:firstLineChars="0"/>
              <w:jc w:val="center"/>
              <w:rPr>
                <w:rFonts w:eastAsiaTheme="minorEastAsia"/>
                <w:b/>
                <w:szCs w:val="21"/>
              </w:rPr>
            </w:pPr>
            <w:r>
              <w:rPr>
                <w:b/>
                <w:szCs w:val="21"/>
              </w:rPr>
              <w:t>检查项目</w:t>
            </w:r>
          </w:p>
        </w:tc>
        <w:tc>
          <w:tcPr>
            <w:tcW w:w="3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09010F">
            <w:pPr>
              <w:ind w:firstLine="0" w:firstLineChars="0"/>
              <w:jc w:val="center"/>
              <w:rPr>
                <w:rFonts w:eastAsiaTheme="minorEastAsia"/>
                <w:b/>
                <w:szCs w:val="21"/>
              </w:rPr>
            </w:pPr>
            <w:r>
              <w:rPr>
                <w:b/>
                <w:szCs w:val="21"/>
              </w:rPr>
              <w:t>检查内容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7A63B4">
            <w:pPr>
              <w:ind w:firstLine="0" w:firstLineChars="0"/>
              <w:jc w:val="center"/>
              <w:rPr>
                <w:rFonts w:eastAsiaTheme="minorEastAsia"/>
                <w:b/>
                <w:szCs w:val="21"/>
              </w:rPr>
            </w:pPr>
            <w:r>
              <w:rPr>
                <w:b/>
                <w:szCs w:val="21"/>
              </w:rPr>
              <w:t>检查方法</w:t>
            </w:r>
          </w:p>
        </w:tc>
        <w:tc>
          <w:tcPr>
            <w:tcW w:w="2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4FE6A0">
            <w:pPr>
              <w:ind w:firstLine="0" w:firstLineChars="0"/>
              <w:jc w:val="center"/>
              <w:rPr>
                <w:rFonts w:eastAsiaTheme="minorEastAsia"/>
                <w:b/>
                <w:szCs w:val="21"/>
              </w:rPr>
            </w:pPr>
            <w:r>
              <w:rPr>
                <w:b/>
                <w:szCs w:val="21"/>
              </w:rPr>
              <w:t>检测标准</w:t>
            </w:r>
          </w:p>
        </w:tc>
      </w:tr>
      <w:tr w14:paraId="669BDA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0BA8C3">
            <w:pPr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工作环境</w:t>
            </w:r>
          </w:p>
        </w:tc>
        <w:tc>
          <w:tcPr>
            <w:tcW w:w="3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56039A">
            <w:pPr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温度/湿度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D4FEB6">
            <w:pPr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温度计/湿度计</w:t>
            </w:r>
          </w:p>
        </w:tc>
        <w:tc>
          <w:tcPr>
            <w:tcW w:w="2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3C8F2A">
            <w:pPr>
              <w:ind w:firstLine="0" w:firstLineChars="0"/>
              <w:jc w:val="left"/>
              <w:rPr>
                <w:szCs w:val="21"/>
              </w:rPr>
            </w:pPr>
            <w:r>
              <w:rPr>
                <w:szCs w:val="21"/>
              </w:rPr>
              <w:t>温度在</w:t>
            </w:r>
            <w:r>
              <w:rPr>
                <w:rFonts w:hint="eastAsia"/>
                <w:szCs w:val="21"/>
              </w:rPr>
              <w:t>-</w:t>
            </w:r>
            <w:r>
              <w:rPr>
                <w:szCs w:val="21"/>
              </w:rPr>
              <w:t>10</w:t>
            </w:r>
            <w:r>
              <w:rPr>
                <w:rFonts w:hint="eastAsia" w:ascii="宋体" w:hAnsi="宋体" w:cs="宋体"/>
                <w:szCs w:val="21"/>
              </w:rPr>
              <w:t>℃</w:t>
            </w:r>
            <w:r>
              <w:rPr>
                <w:szCs w:val="21"/>
              </w:rPr>
              <w:t>~+55</w:t>
            </w:r>
            <w:r>
              <w:rPr>
                <w:rFonts w:hint="eastAsia" w:ascii="宋体" w:hAnsi="宋体" w:cs="宋体"/>
                <w:szCs w:val="21"/>
              </w:rPr>
              <w:t>℃</w:t>
            </w:r>
          </w:p>
          <w:p w14:paraId="024D32A0">
            <w:pPr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湿度在≤95%</w:t>
            </w:r>
          </w:p>
        </w:tc>
      </w:tr>
      <w:tr w14:paraId="70B82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5" w:hRule="atLeast"/>
        </w:trPr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2C5ACE">
            <w:pPr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外观及零部件</w:t>
            </w:r>
          </w:p>
        </w:tc>
        <w:tc>
          <w:tcPr>
            <w:tcW w:w="3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A43ADF">
            <w:pPr>
              <w:spacing w:line="24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是否有异常震动、异常声音</w:t>
            </w:r>
          </w:p>
          <w:p w14:paraId="1B735308">
            <w:pPr>
              <w:spacing w:line="240" w:lineRule="exact"/>
              <w:ind w:firstLine="0" w:firstLineChars="0"/>
              <w:jc w:val="left"/>
              <w:rPr>
                <w:szCs w:val="21"/>
              </w:rPr>
            </w:pPr>
            <w:r>
              <w:rPr>
                <w:szCs w:val="21"/>
              </w:rPr>
              <w:t>螺丝是否松动</w:t>
            </w:r>
          </w:p>
          <w:p w14:paraId="32452177">
            <w:pPr>
              <w:spacing w:line="240" w:lineRule="exact"/>
              <w:ind w:firstLine="0" w:firstLineChars="0"/>
              <w:jc w:val="left"/>
              <w:rPr>
                <w:szCs w:val="21"/>
              </w:rPr>
            </w:pPr>
            <w:r>
              <w:rPr>
                <w:szCs w:val="21"/>
              </w:rPr>
              <w:t>是否有变形、破损</w:t>
            </w:r>
          </w:p>
          <w:p w14:paraId="2121979E">
            <w:pPr>
              <w:spacing w:line="24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是否有污渍及粉尘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C24385">
            <w:pPr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目测</w:t>
            </w:r>
          </w:p>
        </w:tc>
        <w:tc>
          <w:tcPr>
            <w:tcW w:w="2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A504DB">
            <w:pPr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无异常</w:t>
            </w:r>
          </w:p>
        </w:tc>
      </w:tr>
      <w:tr w14:paraId="3930B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C75BA8">
            <w:pPr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电源电压</w:t>
            </w:r>
          </w:p>
        </w:tc>
        <w:tc>
          <w:tcPr>
            <w:tcW w:w="3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14205D">
            <w:pPr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设备电源电压是否正常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2A4B94">
            <w:pPr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万用表测量</w:t>
            </w:r>
          </w:p>
        </w:tc>
        <w:tc>
          <w:tcPr>
            <w:tcW w:w="2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A244A8">
            <w:pPr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满足额定输入电压</w:t>
            </w:r>
          </w:p>
        </w:tc>
      </w:tr>
      <w:tr w14:paraId="107559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DCAA6B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连接导线</w:t>
            </w:r>
          </w:p>
        </w:tc>
        <w:tc>
          <w:tcPr>
            <w:tcW w:w="3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28F5B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是否变形、污损、过热变色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C270A5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目测</w:t>
            </w:r>
          </w:p>
        </w:tc>
        <w:tc>
          <w:tcPr>
            <w:tcW w:w="2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685AEE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无异常</w:t>
            </w:r>
          </w:p>
        </w:tc>
      </w:tr>
      <w:tr w14:paraId="0660BA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F23D33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主模块</w:t>
            </w:r>
          </w:p>
        </w:tc>
        <w:tc>
          <w:tcPr>
            <w:tcW w:w="3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227D08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是否有烧伤、破损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237BE5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目测</w:t>
            </w:r>
          </w:p>
        </w:tc>
        <w:tc>
          <w:tcPr>
            <w:tcW w:w="2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54B2EC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无异常</w:t>
            </w:r>
          </w:p>
        </w:tc>
      </w:tr>
      <w:tr w14:paraId="7FDB3E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CFBA3B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插接件</w:t>
            </w:r>
          </w:p>
        </w:tc>
        <w:tc>
          <w:tcPr>
            <w:tcW w:w="3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284AE9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是否松动、变形、破损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CE7CE6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目测</w:t>
            </w:r>
          </w:p>
        </w:tc>
        <w:tc>
          <w:tcPr>
            <w:tcW w:w="2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9A5C7F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无异常</w:t>
            </w:r>
          </w:p>
        </w:tc>
      </w:tr>
      <w:tr w14:paraId="6D9485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097B7D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线路板</w:t>
            </w:r>
          </w:p>
        </w:tc>
        <w:tc>
          <w:tcPr>
            <w:tcW w:w="3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D33438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是否变色、变形、有污渍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86F89A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目测</w:t>
            </w:r>
          </w:p>
        </w:tc>
        <w:tc>
          <w:tcPr>
            <w:tcW w:w="2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FBDE86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无异常</w:t>
            </w:r>
          </w:p>
        </w:tc>
      </w:tr>
      <w:tr w14:paraId="202DBC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D0BDFB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液晶显示</w:t>
            </w:r>
          </w:p>
        </w:tc>
        <w:tc>
          <w:tcPr>
            <w:tcW w:w="3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153659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操作面板的LED灯是否正常</w:t>
            </w:r>
          </w:p>
          <w:p w14:paraId="1CD2F164">
            <w:pPr>
              <w:spacing w:line="280" w:lineRule="exact"/>
              <w:ind w:firstLine="0" w:firstLineChars="0"/>
              <w:jc w:val="left"/>
              <w:rPr>
                <w:szCs w:val="21"/>
              </w:rPr>
            </w:pPr>
            <w:r>
              <w:rPr>
                <w:szCs w:val="21"/>
              </w:rPr>
              <w:t>按键操作是否正常</w:t>
            </w:r>
          </w:p>
          <w:p w14:paraId="638342DF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显示屏亮度、显示是否正常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A95208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目测</w:t>
            </w:r>
          </w:p>
        </w:tc>
        <w:tc>
          <w:tcPr>
            <w:tcW w:w="2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BCE1C3">
            <w:pPr>
              <w:spacing w:line="280" w:lineRule="exact"/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无异常</w:t>
            </w:r>
          </w:p>
        </w:tc>
      </w:tr>
      <w:tr w14:paraId="09E487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93F9C5">
            <w:pPr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锂电池</w:t>
            </w:r>
          </w:p>
        </w:tc>
        <w:tc>
          <w:tcPr>
            <w:tcW w:w="30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E1B323">
            <w:pPr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是否漏液、鼓胀、破损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A224E0">
            <w:pPr>
              <w:spacing w:line="240" w:lineRule="exact"/>
              <w:ind w:firstLine="0" w:firstLineChars="0"/>
              <w:jc w:val="left"/>
              <w:rPr>
                <w:szCs w:val="21"/>
              </w:rPr>
            </w:pPr>
            <w:r>
              <w:rPr>
                <w:szCs w:val="21"/>
              </w:rPr>
              <w:t>目测使用万用表测量</w:t>
            </w:r>
          </w:p>
        </w:tc>
        <w:tc>
          <w:tcPr>
            <w:tcW w:w="22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6D7314">
            <w:pPr>
              <w:ind w:firstLine="0" w:firstLineChars="0"/>
              <w:jc w:val="left"/>
              <w:rPr>
                <w:rFonts w:eastAsiaTheme="minorEastAsia"/>
                <w:szCs w:val="21"/>
              </w:rPr>
            </w:pPr>
            <w:r>
              <w:rPr>
                <w:szCs w:val="21"/>
              </w:rPr>
              <w:t>无异常</w:t>
            </w:r>
          </w:p>
        </w:tc>
      </w:tr>
    </w:tbl>
    <w:p w14:paraId="1F3307C6">
      <w:pPr>
        <w:widowControl/>
        <w:spacing w:line="240" w:lineRule="auto"/>
        <w:ind w:firstLine="0" w:firstLineChars="0"/>
        <w:jc w:val="left"/>
        <w:rPr>
          <w:b/>
          <w:szCs w:val="21"/>
        </w:rPr>
      </w:pPr>
      <w:r>
        <w:rPr>
          <w:rFonts w:hint="eastAsia"/>
          <w:b/>
          <w:szCs w:val="21"/>
        </w:rPr>
        <w:t xml:space="preserve"> </w:t>
      </w:r>
    </w:p>
    <w:p w14:paraId="2C7BB8A5">
      <w:pPr>
        <w:widowControl/>
        <w:spacing w:line="240" w:lineRule="auto"/>
        <w:ind w:firstLine="0" w:firstLineChars="0"/>
        <w:jc w:val="left"/>
        <w:rPr>
          <w:b/>
          <w:szCs w:val="21"/>
        </w:rPr>
      </w:pPr>
    </w:p>
    <w:p w14:paraId="6EED0BC8">
      <w:pPr>
        <w:pageBreakBefore w:val="0"/>
        <w:wordWrap/>
        <w:topLinePunct w:val="0"/>
        <w:bidi w:val="0"/>
        <w:spacing w:line="240" w:lineRule="exact"/>
        <w:rPr>
          <w:rFonts w:hint="eastAsia" w:ascii="宋体" w:hAnsi="宋体" w:eastAsia="宋体" w:cs="宋体"/>
          <w:b/>
          <w:szCs w:val="21"/>
        </w:rPr>
      </w:pPr>
      <w:r>
        <w:rPr>
          <w:rFonts w:hint="eastAsia" w:ascii="宋体" w:hAnsi="宋体" w:eastAsia="宋体" w:cs="宋体"/>
          <w:sz w:val="18"/>
          <w:szCs w:val="18"/>
        </w:rPr>
        <w:t>---------------------------------------------------------------------------------</w:t>
      </w:r>
    </w:p>
    <w:p w14:paraId="048664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b/>
          <w:bCs/>
          <w:sz w:val="18"/>
          <w:szCs w:val="18"/>
        </w:rPr>
      </w:pPr>
    </w:p>
    <w:p w14:paraId="4D38DD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b/>
          <w:bCs/>
          <w:sz w:val="18"/>
          <w:szCs w:val="18"/>
        </w:rPr>
      </w:pPr>
    </w:p>
    <w:p w14:paraId="23FFF7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b/>
          <w:bCs/>
          <w:sz w:val="18"/>
          <w:szCs w:val="18"/>
        </w:rPr>
      </w:pPr>
      <w:r>
        <w:rPr>
          <w:rFonts w:hint="eastAsia" w:ascii="宋体" w:hAnsi="宋体" w:eastAsia="宋体" w:cs="宋体"/>
          <w:b/>
          <w:bCs/>
          <w:sz w:val="18"/>
          <w:szCs w:val="18"/>
        </w:rPr>
        <w:t>四川久远智能消防设备有限责任公司</w:t>
      </w:r>
    </w:p>
    <w:p w14:paraId="69B6B8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b/>
          <w:bCs/>
          <w:sz w:val="18"/>
          <w:szCs w:val="18"/>
        </w:rPr>
        <w:t>地址：</w:t>
      </w:r>
      <w:r>
        <w:rPr>
          <w:rFonts w:hint="eastAsia" w:ascii="宋体" w:hAnsi="宋体" w:eastAsia="宋体" w:cs="宋体"/>
          <w:sz w:val="18"/>
          <w:szCs w:val="18"/>
        </w:rPr>
        <w:t xml:space="preserve">四川省绵阳安州工业园区创业路4号  </w:t>
      </w:r>
    </w:p>
    <w:p w14:paraId="68AFBE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b/>
          <w:bCs/>
          <w:sz w:val="18"/>
          <w:szCs w:val="18"/>
        </w:rPr>
        <w:t>邮编：</w:t>
      </w:r>
      <w:r>
        <w:rPr>
          <w:rFonts w:hint="eastAsia" w:ascii="宋体" w:hAnsi="宋体" w:eastAsia="宋体" w:cs="宋体"/>
          <w:sz w:val="18"/>
          <w:szCs w:val="18"/>
        </w:rPr>
        <w:t>622650</w:t>
      </w:r>
      <w:r>
        <w:rPr>
          <w:rFonts w:hint="eastAsia" w:ascii="宋体" w:hAnsi="宋体" w:eastAsia="宋体" w:cs="宋体"/>
          <w:sz w:val="18"/>
          <w:szCs w:val="18"/>
        </w:rPr>
        <w:tab/>
      </w:r>
      <w:r>
        <w:rPr>
          <w:rFonts w:hint="eastAsia" w:ascii="宋体" w:hAnsi="宋体" w:eastAsia="宋体" w:cs="宋体"/>
          <w:sz w:val="18"/>
          <w:szCs w:val="18"/>
        </w:rPr>
        <w:t xml:space="preserve">       </w:t>
      </w:r>
      <w:r>
        <w:rPr>
          <w:rFonts w:hint="eastAsia" w:ascii="宋体" w:hAnsi="宋体" w:eastAsia="宋体" w:cs="宋体"/>
          <w:b/>
          <w:bCs/>
          <w:sz w:val="18"/>
          <w:szCs w:val="18"/>
        </w:rPr>
        <w:t>服务热线：</w:t>
      </w:r>
      <w:r>
        <w:rPr>
          <w:rFonts w:hint="eastAsia" w:ascii="宋体" w:hAnsi="宋体" w:eastAsia="宋体" w:cs="宋体"/>
          <w:sz w:val="18"/>
          <w:szCs w:val="18"/>
        </w:rPr>
        <w:t xml:space="preserve"> 0816-4682123  4682119</w:t>
      </w:r>
      <w:r>
        <w:rPr>
          <w:rFonts w:hint="eastAsia" w:ascii="宋体" w:hAnsi="宋体" w:eastAsia="宋体" w:cs="宋体"/>
          <w:sz w:val="18"/>
          <w:szCs w:val="18"/>
        </w:rPr>
        <w:tab/>
      </w:r>
    </w:p>
    <w:p w14:paraId="2D5BE3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b/>
          <w:bCs/>
          <w:sz w:val="18"/>
          <w:szCs w:val="18"/>
        </w:rPr>
        <w:t>传真：</w:t>
      </w:r>
      <w:r>
        <w:rPr>
          <w:rFonts w:hint="eastAsia" w:ascii="宋体" w:hAnsi="宋体" w:eastAsia="宋体" w:cs="宋体"/>
          <w:sz w:val="18"/>
          <w:szCs w:val="18"/>
        </w:rPr>
        <w:t>0816-4682123   网址：www.jyznxf.com</w:t>
      </w:r>
    </w:p>
    <w:p w14:paraId="20E7832D">
      <w:pPr>
        <w:spacing w:line="240" w:lineRule="exact"/>
        <w:ind w:firstLine="400"/>
        <w:rPr>
          <w:szCs w:val="21"/>
        </w:rPr>
      </w:pPr>
    </w:p>
    <w:sectPr>
      <w:footerReference r:id="rId14" w:type="first"/>
      <w:footerReference r:id="rId1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279E7B">
    <w:pPr>
      <w:pStyle w:val="7"/>
      <w:tabs>
        <w:tab w:val="clear" w:pos="8306"/>
      </w:tabs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112062"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A1F160">
    <w:pPr>
      <w:pStyle w:val="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1CC42D">
    <w:pPr>
      <w:pStyle w:val="7"/>
      <w:tabs>
        <w:tab w:val="clear" w:pos="8306"/>
      </w:tabs>
      <w:ind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41CFB1">
    <w:pPr>
      <w:pStyle w:val="7"/>
      <w:ind w:firstLine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921916">
    <w:pPr>
      <w:pStyle w:val="7"/>
      <w:tabs>
        <w:tab w:val="clear" w:pos="8306"/>
      </w:tabs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D42741">
                          <w:pPr>
                            <w:pStyle w:val="7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2</w:t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1D42741">
                    <w:pPr>
                      <w:pStyle w:val="7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rPr>
                        <w:rFonts w:hint="eastAsia"/>
                        <w:lang w:val="en-US" w:eastAsia="zh-CN"/>
                      </w:rPr>
                      <w:t>1</w:t>
                    </w:r>
                    <w:r>
                      <w:rPr>
                        <w:rFonts w:hint="eastAsia"/>
                        <w:lang w:val="en-US" w:eastAsia="zh-CN"/>
                      </w:rPr>
                      <w:t>2</w:t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9736A6">
    <w:pPr>
      <w:pStyle w:val="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180DF9">
    <w:pPr>
      <w:pStyle w:val="8"/>
      <w:pBdr>
        <w:bottom w:val="single" w:color="auto" w:sz="4" w:space="5"/>
      </w:pBdr>
      <w:tabs>
        <w:tab w:val="right" w:pos="8931"/>
        <w:tab w:val="clear" w:pos="8306"/>
      </w:tabs>
      <w:ind w:right="-30" w:firstLine="360"/>
      <w:jc w:val="center"/>
      <w:rPr>
        <w:rFonts w:hint="eastAsia" w:ascii="宋体" w:hAnsi="宋体"/>
      </w:rPr>
    </w:pPr>
    <w:r>
      <w:rPr>
        <w:rFonts w:hint="eastAsia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33655</wp:posOffset>
          </wp:positionH>
          <wp:positionV relativeFrom="paragraph">
            <wp:posOffset>17145</wp:posOffset>
          </wp:positionV>
          <wp:extent cx="588010" cy="316865"/>
          <wp:effectExtent l="0" t="0" r="2540" b="6985"/>
          <wp:wrapNone/>
          <wp:docPr id="8" name="图片 1" descr="久远图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1" descr="久远图标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8010" cy="31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lang w:eastAsia="zh-CN"/>
      </w:rPr>
      <w:t>JF-PD-AC(DC36V ⁄ 0.45kVA)-PA209(65)</w:t>
    </w:r>
    <w:r>
      <w:rPr>
        <w:rFonts w:hint="eastAsia" w:ascii="宋体" w:hAnsi="宋体"/>
      </w:rPr>
      <w:t>应急照明配电箱使用说明书</w:t>
    </w:r>
    <w:r>
      <w:t>V1.0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828DE5"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C6DE2A">
    <w:pPr>
      <w:pStyle w:val="8"/>
      <w:pBdr>
        <w:bottom w:val="none" w:color="auto" w:sz="0" w:space="1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E593C1"/>
    <w:multiLevelType w:val="singleLevel"/>
    <w:tmpl w:val="C0E593C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CCD5D7A4"/>
    <w:multiLevelType w:val="multilevel"/>
    <w:tmpl w:val="CCD5D7A4"/>
    <w:lvl w:ilvl="0" w:tentative="0">
      <w:start w:val="1"/>
      <w:numFmt w:val="chineseCounting"/>
      <w:suff w:val="nothing"/>
      <w:lvlText w:val="第%1章 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isLgl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50" w:hanging="850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991" w:hanging="991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75" w:hanging="1275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58" w:hanging="1558"/>
      </w:pPr>
      <w:rPr>
        <w:rFonts w:hint="eastAsia"/>
      </w:rPr>
    </w:lvl>
  </w:abstractNum>
  <w:abstractNum w:abstractNumId="2">
    <w:nsid w:val="D39AF15E"/>
    <w:multiLevelType w:val="multilevel"/>
    <w:tmpl w:val="D39AF15E"/>
    <w:lvl w:ilvl="0" w:tentative="0">
      <w:start w:val="1"/>
      <w:numFmt w:val="chineseCounting"/>
      <w:suff w:val="nothing"/>
      <w:lvlText w:val="第%1章 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isLgl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50" w:hanging="850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991" w:hanging="991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75" w:hanging="1275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58" w:hanging="1558"/>
      </w:pPr>
      <w:rPr>
        <w:rFonts w:hint="eastAsia"/>
      </w:rPr>
    </w:lvl>
  </w:abstractNum>
  <w:abstractNum w:abstractNumId="3">
    <w:nsid w:val="106FDEFD"/>
    <w:multiLevelType w:val="singleLevel"/>
    <w:tmpl w:val="106FDEF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26EF30B0"/>
    <w:multiLevelType w:val="singleLevel"/>
    <w:tmpl w:val="26EF30B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NhNzI5YjdhNTVkNzc3ZmRhNzAwOTM3OTQxZDBiNTAifQ=="/>
  </w:docVars>
  <w:rsids>
    <w:rsidRoot w:val="00335B74"/>
    <w:rsid w:val="000053AE"/>
    <w:rsid w:val="0002252E"/>
    <w:rsid w:val="00023B6A"/>
    <w:rsid w:val="000A5F6D"/>
    <w:rsid w:val="000B56BA"/>
    <w:rsid w:val="000B7C44"/>
    <w:rsid w:val="000C49C7"/>
    <w:rsid w:val="000C6687"/>
    <w:rsid w:val="000F31A0"/>
    <w:rsid w:val="00111332"/>
    <w:rsid w:val="00155FAB"/>
    <w:rsid w:val="00162FA9"/>
    <w:rsid w:val="0016528E"/>
    <w:rsid w:val="001823A6"/>
    <w:rsid w:val="00185FDA"/>
    <w:rsid w:val="00187118"/>
    <w:rsid w:val="00191158"/>
    <w:rsid w:val="001926BE"/>
    <w:rsid w:val="00196AD7"/>
    <w:rsid w:val="001D027B"/>
    <w:rsid w:val="001D1F9E"/>
    <w:rsid w:val="001E52BA"/>
    <w:rsid w:val="001F6EB2"/>
    <w:rsid w:val="002018F8"/>
    <w:rsid w:val="0020505A"/>
    <w:rsid w:val="002233F3"/>
    <w:rsid w:val="00291BD1"/>
    <w:rsid w:val="002D6E09"/>
    <w:rsid w:val="003350BD"/>
    <w:rsid w:val="00335B74"/>
    <w:rsid w:val="00340D98"/>
    <w:rsid w:val="00340E18"/>
    <w:rsid w:val="00356E21"/>
    <w:rsid w:val="0038654C"/>
    <w:rsid w:val="00395191"/>
    <w:rsid w:val="003A6F2B"/>
    <w:rsid w:val="003C49EA"/>
    <w:rsid w:val="003D0D1D"/>
    <w:rsid w:val="003F2329"/>
    <w:rsid w:val="00406C2F"/>
    <w:rsid w:val="00416AA9"/>
    <w:rsid w:val="00452A76"/>
    <w:rsid w:val="004611C8"/>
    <w:rsid w:val="0046481C"/>
    <w:rsid w:val="00471C74"/>
    <w:rsid w:val="00481A9E"/>
    <w:rsid w:val="00491804"/>
    <w:rsid w:val="004A7274"/>
    <w:rsid w:val="004F584E"/>
    <w:rsid w:val="00504B8F"/>
    <w:rsid w:val="00510411"/>
    <w:rsid w:val="00513E35"/>
    <w:rsid w:val="0052338F"/>
    <w:rsid w:val="0052347F"/>
    <w:rsid w:val="0054488F"/>
    <w:rsid w:val="00545275"/>
    <w:rsid w:val="00553AA3"/>
    <w:rsid w:val="0059678F"/>
    <w:rsid w:val="005B0182"/>
    <w:rsid w:val="005B6F53"/>
    <w:rsid w:val="005C1C1B"/>
    <w:rsid w:val="005C6C4F"/>
    <w:rsid w:val="005C7828"/>
    <w:rsid w:val="005D059C"/>
    <w:rsid w:val="005D6951"/>
    <w:rsid w:val="005E1E43"/>
    <w:rsid w:val="00602385"/>
    <w:rsid w:val="00620777"/>
    <w:rsid w:val="0062284C"/>
    <w:rsid w:val="00683F18"/>
    <w:rsid w:val="00686B82"/>
    <w:rsid w:val="006A7780"/>
    <w:rsid w:val="006B5B37"/>
    <w:rsid w:val="006C4277"/>
    <w:rsid w:val="006E2C68"/>
    <w:rsid w:val="007146B0"/>
    <w:rsid w:val="007226DA"/>
    <w:rsid w:val="00725AEF"/>
    <w:rsid w:val="00736F57"/>
    <w:rsid w:val="007500A1"/>
    <w:rsid w:val="00751D82"/>
    <w:rsid w:val="0076581B"/>
    <w:rsid w:val="00770659"/>
    <w:rsid w:val="00774BB1"/>
    <w:rsid w:val="00776E98"/>
    <w:rsid w:val="00790FB5"/>
    <w:rsid w:val="007B094D"/>
    <w:rsid w:val="007B2452"/>
    <w:rsid w:val="007D098E"/>
    <w:rsid w:val="007F5E9D"/>
    <w:rsid w:val="00804782"/>
    <w:rsid w:val="00807B0E"/>
    <w:rsid w:val="0082085C"/>
    <w:rsid w:val="008239A9"/>
    <w:rsid w:val="00860728"/>
    <w:rsid w:val="00860C07"/>
    <w:rsid w:val="008802A4"/>
    <w:rsid w:val="008D525D"/>
    <w:rsid w:val="008E3C61"/>
    <w:rsid w:val="009119DA"/>
    <w:rsid w:val="0092093C"/>
    <w:rsid w:val="00933E90"/>
    <w:rsid w:val="009366DE"/>
    <w:rsid w:val="009748E7"/>
    <w:rsid w:val="009B6947"/>
    <w:rsid w:val="009D4076"/>
    <w:rsid w:val="009F6832"/>
    <w:rsid w:val="00A058CB"/>
    <w:rsid w:val="00A15B2F"/>
    <w:rsid w:val="00A209BC"/>
    <w:rsid w:val="00A25577"/>
    <w:rsid w:val="00A357EA"/>
    <w:rsid w:val="00A37B68"/>
    <w:rsid w:val="00A61EDC"/>
    <w:rsid w:val="00A91DE4"/>
    <w:rsid w:val="00A94237"/>
    <w:rsid w:val="00A951B1"/>
    <w:rsid w:val="00A95FBE"/>
    <w:rsid w:val="00AA23C6"/>
    <w:rsid w:val="00AA359F"/>
    <w:rsid w:val="00AB143F"/>
    <w:rsid w:val="00AB221F"/>
    <w:rsid w:val="00AE4BB7"/>
    <w:rsid w:val="00B21D6C"/>
    <w:rsid w:val="00B56DEC"/>
    <w:rsid w:val="00B76280"/>
    <w:rsid w:val="00BA1E88"/>
    <w:rsid w:val="00BD75DD"/>
    <w:rsid w:val="00C14924"/>
    <w:rsid w:val="00C2315C"/>
    <w:rsid w:val="00C37030"/>
    <w:rsid w:val="00C61E64"/>
    <w:rsid w:val="00C673EE"/>
    <w:rsid w:val="00C708E9"/>
    <w:rsid w:val="00C9324A"/>
    <w:rsid w:val="00C949DD"/>
    <w:rsid w:val="00CA59AD"/>
    <w:rsid w:val="00CD6B5C"/>
    <w:rsid w:val="00CF0802"/>
    <w:rsid w:val="00D05200"/>
    <w:rsid w:val="00D21329"/>
    <w:rsid w:val="00D37F98"/>
    <w:rsid w:val="00D7182A"/>
    <w:rsid w:val="00D73E75"/>
    <w:rsid w:val="00DA63DF"/>
    <w:rsid w:val="00DB1A65"/>
    <w:rsid w:val="00DC6819"/>
    <w:rsid w:val="00DC7E0F"/>
    <w:rsid w:val="00DD4357"/>
    <w:rsid w:val="00DF4D75"/>
    <w:rsid w:val="00DF5532"/>
    <w:rsid w:val="00E073D9"/>
    <w:rsid w:val="00E075F1"/>
    <w:rsid w:val="00E9038C"/>
    <w:rsid w:val="00EA50DF"/>
    <w:rsid w:val="00EB2929"/>
    <w:rsid w:val="00ED62A5"/>
    <w:rsid w:val="00ED666D"/>
    <w:rsid w:val="00EE1528"/>
    <w:rsid w:val="00EE4440"/>
    <w:rsid w:val="00F059DE"/>
    <w:rsid w:val="00F158EA"/>
    <w:rsid w:val="00F209F6"/>
    <w:rsid w:val="00F6298F"/>
    <w:rsid w:val="00F67949"/>
    <w:rsid w:val="00F74900"/>
    <w:rsid w:val="00FA3952"/>
    <w:rsid w:val="00FA45C5"/>
    <w:rsid w:val="00FB0884"/>
    <w:rsid w:val="00FB2934"/>
    <w:rsid w:val="00FB540B"/>
    <w:rsid w:val="00FC2DD7"/>
    <w:rsid w:val="00FD4262"/>
    <w:rsid w:val="00FE206F"/>
    <w:rsid w:val="034675D0"/>
    <w:rsid w:val="03BD57E5"/>
    <w:rsid w:val="042042C5"/>
    <w:rsid w:val="04225032"/>
    <w:rsid w:val="054B5371"/>
    <w:rsid w:val="059509DC"/>
    <w:rsid w:val="05D47115"/>
    <w:rsid w:val="05E14B09"/>
    <w:rsid w:val="07CC279A"/>
    <w:rsid w:val="080623A4"/>
    <w:rsid w:val="090B72F2"/>
    <w:rsid w:val="096802A0"/>
    <w:rsid w:val="0A6311B8"/>
    <w:rsid w:val="0ABD2C80"/>
    <w:rsid w:val="0CA77331"/>
    <w:rsid w:val="0CE57E5A"/>
    <w:rsid w:val="0DA2062E"/>
    <w:rsid w:val="0EE86BB9"/>
    <w:rsid w:val="0EEC54CF"/>
    <w:rsid w:val="0F284124"/>
    <w:rsid w:val="10AC760C"/>
    <w:rsid w:val="114B70FC"/>
    <w:rsid w:val="1198733B"/>
    <w:rsid w:val="11AE4CBE"/>
    <w:rsid w:val="11E608FC"/>
    <w:rsid w:val="133D454B"/>
    <w:rsid w:val="13634A35"/>
    <w:rsid w:val="14C27534"/>
    <w:rsid w:val="14DA401C"/>
    <w:rsid w:val="156E6271"/>
    <w:rsid w:val="158C1DA8"/>
    <w:rsid w:val="15AD6B64"/>
    <w:rsid w:val="15D2733F"/>
    <w:rsid w:val="15FD7FC2"/>
    <w:rsid w:val="16D677FC"/>
    <w:rsid w:val="17A4103D"/>
    <w:rsid w:val="183103F7"/>
    <w:rsid w:val="184027E2"/>
    <w:rsid w:val="18626802"/>
    <w:rsid w:val="188938D6"/>
    <w:rsid w:val="19263CD4"/>
    <w:rsid w:val="19550115"/>
    <w:rsid w:val="196F11D7"/>
    <w:rsid w:val="197A50DC"/>
    <w:rsid w:val="1AD56504"/>
    <w:rsid w:val="1B483EEC"/>
    <w:rsid w:val="1C552991"/>
    <w:rsid w:val="1DE7698E"/>
    <w:rsid w:val="1E8C499B"/>
    <w:rsid w:val="1EE15B4A"/>
    <w:rsid w:val="1F502124"/>
    <w:rsid w:val="2051724E"/>
    <w:rsid w:val="20745D9A"/>
    <w:rsid w:val="212363A0"/>
    <w:rsid w:val="21300ADF"/>
    <w:rsid w:val="21E82062"/>
    <w:rsid w:val="221D7E92"/>
    <w:rsid w:val="22C43CCF"/>
    <w:rsid w:val="23004DDF"/>
    <w:rsid w:val="234C6EDD"/>
    <w:rsid w:val="23A83E72"/>
    <w:rsid w:val="23C54193"/>
    <w:rsid w:val="24C543A1"/>
    <w:rsid w:val="24CE44F0"/>
    <w:rsid w:val="281F026C"/>
    <w:rsid w:val="28EA2F04"/>
    <w:rsid w:val="298365D8"/>
    <w:rsid w:val="2A67567F"/>
    <w:rsid w:val="2BA2543C"/>
    <w:rsid w:val="2BB86A0D"/>
    <w:rsid w:val="2D430559"/>
    <w:rsid w:val="2E0527AA"/>
    <w:rsid w:val="2E2503A7"/>
    <w:rsid w:val="2E496043"/>
    <w:rsid w:val="2E855E80"/>
    <w:rsid w:val="2EE144CD"/>
    <w:rsid w:val="2F6534D3"/>
    <w:rsid w:val="31264419"/>
    <w:rsid w:val="315C1786"/>
    <w:rsid w:val="324C7EAF"/>
    <w:rsid w:val="32587458"/>
    <w:rsid w:val="329830F5"/>
    <w:rsid w:val="331E5DE5"/>
    <w:rsid w:val="33274478"/>
    <w:rsid w:val="340A756F"/>
    <w:rsid w:val="343E1A7A"/>
    <w:rsid w:val="34533777"/>
    <w:rsid w:val="347B4B3A"/>
    <w:rsid w:val="349D0E96"/>
    <w:rsid w:val="356057EE"/>
    <w:rsid w:val="36BB5604"/>
    <w:rsid w:val="36C7044C"/>
    <w:rsid w:val="3761641C"/>
    <w:rsid w:val="38D52B50"/>
    <w:rsid w:val="390F1847"/>
    <w:rsid w:val="39323A14"/>
    <w:rsid w:val="3A340AF2"/>
    <w:rsid w:val="3AC73557"/>
    <w:rsid w:val="3BBF7944"/>
    <w:rsid w:val="3D22215A"/>
    <w:rsid w:val="3D542133"/>
    <w:rsid w:val="3D5D5666"/>
    <w:rsid w:val="3DC75CA8"/>
    <w:rsid w:val="3ECF60F0"/>
    <w:rsid w:val="3F5A4210"/>
    <w:rsid w:val="3F634A8A"/>
    <w:rsid w:val="3FD249E5"/>
    <w:rsid w:val="40580367"/>
    <w:rsid w:val="41C17B42"/>
    <w:rsid w:val="42894808"/>
    <w:rsid w:val="42C27D1A"/>
    <w:rsid w:val="43DD4E0B"/>
    <w:rsid w:val="44071E88"/>
    <w:rsid w:val="446D30DB"/>
    <w:rsid w:val="45790B64"/>
    <w:rsid w:val="45D47501"/>
    <w:rsid w:val="467577E4"/>
    <w:rsid w:val="471728F8"/>
    <w:rsid w:val="47707A1D"/>
    <w:rsid w:val="47F24BFD"/>
    <w:rsid w:val="487D3D75"/>
    <w:rsid w:val="489130C1"/>
    <w:rsid w:val="497A30FC"/>
    <w:rsid w:val="4AC67CA7"/>
    <w:rsid w:val="4C01137F"/>
    <w:rsid w:val="4C066EC9"/>
    <w:rsid w:val="4DBA5EA2"/>
    <w:rsid w:val="4E6A1991"/>
    <w:rsid w:val="50A078EC"/>
    <w:rsid w:val="50A27C21"/>
    <w:rsid w:val="51021EA9"/>
    <w:rsid w:val="515922CA"/>
    <w:rsid w:val="51C845E5"/>
    <w:rsid w:val="5205073B"/>
    <w:rsid w:val="525A142D"/>
    <w:rsid w:val="52D715BF"/>
    <w:rsid w:val="537D3E84"/>
    <w:rsid w:val="53A91F63"/>
    <w:rsid w:val="54654683"/>
    <w:rsid w:val="54793B85"/>
    <w:rsid w:val="54C8216A"/>
    <w:rsid w:val="550146D2"/>
    <w:rsid w:val="56535401"/>
    <w:rsid w:val="565428FA"/>
    <w:rsid w:val="57362D58"/>
    <w:rsid w:val="59126EB9"/>
    <w:rsid w:val="59DC0BCE"/>
    <w:rsid w:val="5AE64A95"/>
    <w:rsid w:val="5C5477DD"/>
    <w:rsid w:val="5C98591B"/>
    <w:rsid w:val="5CAB27DF"/>
    <w:rsid w:val="5CC46711"/>
    <w:rsid w:val="5E7D7FED"/>
    <w:rsid w:val="5F223BC2"/>
    <w:rsid w:val="5F8E2EAA"/>
    <w:rsid w:val="60545FFD"/>
    <w:rsid w:val="60D4713E"/>
    <w:rsid w:val="61150D06"/>
    <w:rsid w:val="61297685"/>
    <w:rsid w:val="63870498"/>
    <w:rsid w:val="646D3B32"/>
    <w:rsid w:val="64C33752"/>
    <w:rsid w:val="656403F4"/>
    <w:rsid w:val="660A1964"/>
    <w:rsid w:val="66BB4A67"/>
    <w:rsid w:val="67304223"/>
    <w:rsid w:val="676D04C5"/>
    <w:rsid w:val="67746C30"/>
    <w:rsid w:val="6836479A"/>
    <w:rsid w:val="69163EA6"/>
    <w:rsid w:val="694669A6"/>
    <w:rsid w:val="697D3D70"/>
    <w:rsid w:val="699E3309"/>
    <w:rsid w:val="6A057F26"/>
    <w:rsid w:val="6C296BB1"/>
    <w:rsid w:val="6C3B1920"/>
    <w:rsid w:val="6C891725"/>
    <w:rsid w:val="6D4573FA"/>
    <w:rsid w:val="6DC36570"/>
    <w:rsid w:val="6E1B50CF"/>
    <w:rsid w:val="6F212EC1"/>
    <w:rsid w:val="6F6D70DC"/>
    <w:rsid w:val="6FD04079"/>
    <w:rsid w:val="702D2F11"/>
    <w:rsid w:val="70C04FE9"/>
    <w:rsid w:val="70DD3640"/>
    <w:rsid w:val="7125378B"/>
    <w:rsid w:val="71357785"/>
    <w:rsid w:val="71D15E9D"/>
    <w:rsid w:val="72FC67AC"/>
    <w:rsid w:val="730613D9"/>
    <w:rsid w:val="7336012F"/>
    <w:rsid w:val="73650945"/>
    <w:rsid w:val="74C432FA"/>
    <w:rsid w:val="74CB7AA8"/>
    <w:rsid w:val="756F4A9E"/>
    <w:rsid w:val="77FA5285"/>
    <w:rsid w:val="784C5638"/>
    <w:rsid w:val="785901FD"/>
    <w:rsid w:val="78836D0C"/>
    <w:rsid w:val="78C8354C"/>
    <w:rsid w:val="79A26BE2"/>
    <w:rsid w:val="79F649B5"/>
    <w:rsid w:val="7B373573"/>
    <w:rsid w:val="7BFC5A6F"/>
    <w:rsid w:val="7C71701B"/>
    <w:rsid w:val="7CA54991"/>
    <w:rsid w:val="7D472D1A"/>
    <w:rsid w:val="7D644732"/>
    <w:rsid w:val="7D8950E1"/>
    <w:rsid w:val="7DC95FAE"/>
    <w:rsid w:val="7E156974"/>
    <w:rsid w:val="7E666749"/>
    <w:rsid w:val="7EE42FB5"/>
    <w:rsid w:val="7F475253"/>
    <w:rsid w:val="7FC51D4D"/>
    <w:rsid w:val="7FC56761"/>
    <w:rsid w:val="7FE85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widowControl/>
      <w:spacing w:before="60" w:after="60" w:line="360" w:lineRule="auto"/>
      <w:jc w:val="center"/>
      <w:outlineLvl w:val="0"/>
    </w:pPr>
    <w:rPr>
      <w:b/>
      <w:bCs/>
      <w:kern w:val="32"/>
      <w:sz w:val="32"/>
      <w:szCs w:val="32"/>
      <w:lang w:eastAsia="en-US" w:bidi="en-US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ind w:firstLine="0" w:firstLineChars="0"/>
      <w:jc w:val="left"/>
      <w:outlineLvl w:val="1"/>
    </w:pPr>
    <w:rPr>
      <w:rFonts w:asciiTheme="majorHAnsi" w:hAnsiTheme="majorHAnsi" w:cstheme="majorBidi"/>
      <w:b/>
      <w:bCs/>
      <w:sz w:val="24"/>
      <w:szCs w:val="32"/>
    </w:rPr>
  </w:style>
  <w:style w:type="paragraph" w:styleId="4">
    <w:name w:val="heading 3"/>
    <w:basedOn w:val="1"/>
    <w:next w:val="1"/>
    <w:link w:val="26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1"/>
    <w:semiHidden/>
    <w:unhideWhenUsed/>
    <w:qFormat/>
    <w:uiPriority w:val="99"/>
    <w:pPr>
      <w:jc w:val="left"/>
    </w:pPr>
  </w:style>
  <w:style w:type="paragraph" w:styleId="6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Body Text Indent 3"/>
    <w:basedOn w:val="1"/>
    <w:link w:val="27"/>
    <w:qFormat/>
    <w:uiPriority w:val="0"/>
    <w:pPr>
      <w:ind w:firstLine="210" w:firstLineChars="100"/>
    </w:pPr>
    <w:rPr>
      <w:rFonts w:ascii="宋体" w:hAnsi="宋体"/>
    </w:rPr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2">
    <w:name w:val="annotation subject"/>
    <w:basedOn w:val="5"/>
    <w:next w:val="5"/>
    <w:link w:val="22"/>
    <w:semiHidden/>
    <w:unhideWhenUsed/>
    <w:qFormat/>
    <w:uiPriority w:val="99"/>
    <w:rPr>
      <w:b/>
      <w:bCs/>
    </w:rPr>
  </w:style>
  <w:style w:type="table" w:styleId="14">
    <w:name w:val="Table Grid"/>
    <w:basedOn w:val="1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7">
    <w:name w:val="annotation reference"/>
    <w:basedOn w:val="15"/>
    <w:semiHidden/>
    <w:unhideWhenUsed/>
    <w:qFormat/>
    <w:uiPriority w:val="99"/>
    <w:rPr>
      <w:sz w:val="21"/>
      <w:szCs w:val="21"/>
    </w:rPr>
  </w:style>
  <w:style w:type="paragraph" w:styleId="18">
    <w:name w:val="List Paragraph"/>
    <w:basedOn w:val="1"/>
    <w:qFormat/>
    <w:uiPriority w:val="99"/>
    <w:pPr>
      <w:ind w:firstLine="420"/>
    </w:pPr>
  </w:style>
  <w:style w:type="character" w:customStyle="1" w:styleId="19">
    <w:name w:val="页眉 字符"/>
    <w:basedOn w:val="15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0">
    <w:name w:val="页脚 字符"/>
    <w:basedOn w:val="15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1">
    <w:name w:val="批注文字 字符"/>
    <w:basedOn w:val="15"/>
    <w:link w:val="5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22">
    <w:name w:val="批注主题 字符"/>
    <w:basedOn w:val="21"/>
    <w:link w:val="12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23">
    <w:name w:val="批注框文本 字符"/>
    <w:basedOn w:val="15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4">
    <w:name w:val="标题 1 字符"/>
    <w:basedOn w:val="15"/>
    <w:link w:val="2"/>
    <w:qFormat/>
    <w:uiPriority w:val="9"/>
    <w:rPr>
      <w:rFonts w:ascii="Times New Roman" w:hAnsi="Times New Roman" w:eastAsia="宋体" w:cs="Times New Roman"/>
      <w:b/>
      <w:bCs/>
      <w:kern w:val="32"/>
      <w:sz w:val="32"/>
      <w:szCs w:val="32"/>
      <w:lang w:eastAsia="en-US" w:bidi="en-US"/>
    </w:rPr>
  </w:style>
  <w:style w:type="character" w:customStyle="1" w:styleId="25">
    <w:name w:val="标题 2 字符"/>
    <w:basedOn w:val="15"/>
    <w:link w:val="3"/>
    <w:qFormat/>
    <w:uiPriority w:val="9"/>
    <w:rPr>
      <w:rFonts w:eastAsia="宋体" w:asciiTheme="majorHAnsi" w:hAnsiTheme="majorHAnsi" w:cstheme="majorBidi"/>
      <w:b/>
      <w:bCs/>
      <w:sz w:val="24"/>
      <w:szCs w:val="32"/>
    </w:rPr>
  </w:style>
  <w:style w:type="character" w:customStyle="1" w:styleId="26">
    <w:name w:val="标题 3 字符"/>
    <w:basedOn w:val="15"/>
    <w:link w:val="4"/>
    <w:semiHidden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7">
    <w:name w:val="正文文本缩进 3 字符"/>
    <w:basedOn w:val="15"/>
    <w:link w:val="10"/>
    <w:qFormat/>
    <w:uiPriority w:val="0"/>
    <w:rPr>
      <w:rFonts w:ascii="宋体" w:hAnsi="宋体" w:eastAsia="宋体" w:cs="Times New Roman"/>
      <w:szCs w:val="20"/>
    </w:rPr>
  </w:style>
  <w:style w:type="paragraph" w:customStyle="1" w:styleId="28">
    <w:name w:val="Table Text"/>
    <w:basedOn w:val="1"/>
    <w:autoRedefine/>
    <w:semiHidden/>
    <w:qFormat/>
    <w:uiPriority w:val="0"/>
    <w:rPr>
      <w:rFonts w:ascii="宋体" w:hAnsi="宋体" w:cs="宋体"/>
      <w:sz w:val="19"/>
      <w:szCs w:val="19"/>
      <w:lang w:eastAsia="en-US"/>
    </w:rPr>
  </w:style>
  <w:style w:type="table" w:customStyle="1" w:styleId="29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22.png"/><Relationship Id="rId36" Type="http://schemas.openxmlformats.org/officeDocument/2006/relationships/image" Target="media/image21.png"/><Relationship Id="rId35" Type="http://schemas.openxmlformats.org/officeDocument/2006/relationships/image" Target="media/image20.png"/><Relationship Id="rId34" Type="http://schemas.openxmlformats.org/officeDocument/2006/relationships/image" Target="media/image19.png"/><Relationship Id="rId33" Type="http://schemas.openxmlformats.org/officeDocument/2006/relationships/image" Target="media/image18.png"/><Relationship Id="rId32" Type="http://schemas.openxmlformats.org/officeDocument/2006/relationships/image" Target="media/image17.png"/><Relationship Id="rId31" Type="http://schemas.openxmlformats.org/officeDocument/2006/relationships/image" Target="media/image16.png"/><Relationship Id="rId30" Type="http://schemas.openxmlformats.org/officeDocument/2006/relationships/image" Target="media/image15.png"/><Relationship Id="rId3" Type="http://schemas.openxmlformats.org/officeDocument/2006/relationships/footnotes" Target="footnotes.xml"/><Relationship Id="rId29" Type="http://schemas.openxmlformats.org/officeDocument/2006/relationships/image" Target="media/image14.png"/><Relationship Id="rId28" Type="http://schemas.openxmlformats.org/officeDocument/2006/relationships/image" Target="media/image13.png"/><Relationship Id="rId27" Type="http://schemas.openxmlformats.org/officeDocument/2006/relationships/image" Target="media/image12.png"/><Relationship Id="rId26" Type="http://schemas.openxmlformats.org/officeDocument/2006/relationships/image" Target="media/image11.png"/><Relationship Id="rId25" Type="http://schemas.openxmlformats.org/officeDocument/2006/relationships/image" Target="media/image10.png"/><Relationship Id="rId24" Type="http://schemas.openxmlformats.org/officeDocument/2006/relationships/image" Target="media/image9.emf"/><Relationship Id="rId23" Type="http://schemas.openxmlformats.org/officeDocument/2006/relationships/image" Target="media/image8.emf"/><Relationship Id="rId22" Type="http://schemas.openxmlformats.org/officeDocument/2006/relationships/image" Target="media/image7.emf"/><Relationship Id="rId21" Type="http://schemas.openxmlformats.org/officeDocument/2006/relationships/image" Target="media/image6.emf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openxmlformats.org/officeDocument/2006/relationships/image" Target="media/image4.png"/><Relationship Id="rId18" Type="http://schemas.openxmlformats.org/officeDocument/2006/relationships/image" Target="media/image3.jpeg"/><Relationship Id="rId17" Type="http://schemas.openxmlformats.org/officeDocument/2006/relationships/image" Target="media/image2.png"/><Relationship Id="rId16" Type="http://schemas.openxmlformats.org/officeDocument/2006/relationships/image" Target="media/image1.png"/><Relationship Id="rId15" Type="http://schemas.openxmlformats.org/officeDocument/2006/relationships/theme" Target="theme/theme1.xml"/><Relationship Id="rId14" Type="http://schemas.openxmlformats.org/officeDocument/2006/relationships/footer" Target="footer7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14</Pages>
  <Words>847</Words>
  <Characters>1066</Characters>
  <Lines>51</Lines>
  <Paragraphs>14</Paragraphs>
  <TotalTime>13</TotalTime>
  <ScaleCrop>false</ScaleCrop>
  <LinksUpToDate>false</LinksUpToDate>
  <CharactersWithSpaces>1157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2021-09-14T11:49:00Z</dcterms:created>
  <dc:creator>Administrator</dc:creator>
  <cp:lastModifiedBy>Administrator</cp:lastModifiedBy>
  <cp:lastPrinted>2023-05-29T05:43:00Z</cp:lastPrinted>
  <dcterms:modified xsi:type="dcterms:W3CDTF">2024-12-31T01:31:06Z</dcterms:modified>
  <cp:revision>108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A77818DA94574FF8877EB946A157016E</vt:lpwstr>
  </property>
  <property fmtid="{D5CDD505-2E9C-101B-9397-08002B2CF9AE}" pid="4" name="KSOTemplateDocerSaveRecord">
    <vt:lpwstr>eyJoZGlkIjoiZWYzNTYyZDFiOTU1MWFmZmJkOTNiNGFjMTc4ODAyNzkifQ==</vt:lpwstr>
  </property>
</Properties>
</file>