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EA396" w14:textId="7AB8FE24" w:rsidR="00FC4F1A" w:rsidRDefault="00C9191D" w:rsidP="0012374F">
      <w:pPr>
        <w:adjustRightInd w:val="0"/>
        <w:snapToGrid w:val="0"/>
        <w:jc w:val="center"/>
        <w:rPr>
          <w:szCs w:val="21"/>
        </w:rPr>
      </w:pPr>
      <w:r>
        <w:rPr>
          <w:rFonts w:hint="eastAsia"/>
          <w:szCs w:val="21"/>
        </w:rPr>
        <w:t>JF-BM30</w:t>
      </w:r>
      <w:r w:rsidR="007311F8">
        <w:rPr>
          <w:rFonts w:hint="eastAsia"/>
          <w:szCs w:val="21"/>
        </w:rPr>
        <w:t>A</w:t>
      </w:r>
      <w:r>
        <w:rPr>
          <w:rFonts w:hint="eastAsia"/>
          <w:szCs w:val="21"/>
        </w:rPr>
        <w:t>编码器</w:t>
      </w:r>
    </w:p>
    <w:p w14:paraId="18268929" w14:textId="77777777" w:rsidR="00FC4F1A" w:rsidRDefault="00C9191D" w:rsidP="0012374F">
      <w:pPr>
        <w:adjustRightInd w:val="0"/>
        <w:snapToGrid w:val="0"/>
        <w:jc w:val="center"/>
        <w:rPr>
          <w:szCs w:val="21"/>
        </w:rPr>
      </w:pPr>
      <w:r>
        <w:rPr>
          <w:rFonts w:hint="eastAsia"/>
          <w:szCs w:val="21"/>
        </w:rPr>
        <w:t>使用说明书</w:t>
      </w:r>
    </w:p>
    <w:p w14:paraId="1968B14E" w14:textId="77777777" w:rsidR="00FC4F1A" w:rsidRDefault="00C9191D" w:rsidP="0012374F">
      <w:pPr>
        <w:adjustRightInd w:val="0"/>
        <w:snapToGrid w:val="0"/>
        <w:jc w:val="center"/>
        <w:outlineLvl w:val="0"/>
        <w:rPr>
          <w:szCs w:val="21"/>
        </w:rPr>
      </w:pPr>
      <w:r>
        <w:rPr>
          <w:rFonts w:hint="eastAsia"/>
          <w:szCs w:val="21"/>
        </w:rPr>
        <w:t>（使用产品前，请仔细阅读使用说明书）</w:t>
      </w:r>
    </w:p>
    <w:p w14:paraId="6066B4C8" w14:textId="77777777" w:rsidR="00FC4F1A" w:rsidRDefault="00C9191D" w:rsidP="0012374F">
      <w:pPr>
        <w:pStyle w:val="ae"/>
        <w:numPr>
          <w:ilvl w:val="0"/>
          <w:numId w:val="1"/>
        </w:numPr>
        <w:tabs>
          <w:tab w:val="left" w:pos="284"/>
        </w:tabs>
        <w:adjustRightInd w:val="0"/>
        <w:snapToGrid w:val="0"/>
        <w:spacing w:line="300" w:lineRule="atLeast"/>
        <w:ind w:left="-142" w:firstLineChars="0" w:firstLine="0"/>
        <w:rPr>
          <w:b/>
          <w:bCs/>
          <w:sz w:val="15"/>
          <w:szCs w:val="15"/>
        </w:rPr>
      </w:pPr>
      <w:r>
        <w:rPr>
          <w:rFonts w:hint="eastAsia"/>
          <w:b/>
          <w:bCs/>
          <w:sz w:val="15"/>
          <w:szCs w:val="15"/>
        </w:rPr>
        <w:t>技术参数</w:t>
      </w:r>
    </w:p>
    <w:p w14:paraId="5F324661" w14:textId="77777777" w:rsidR="00FC4F1A" w:rsidRPr="00C27C98" w:rsidRDefault="00C9191D" w:rsidP="0012374F">
      <w:pPr>
        <w:numPr>
          <w:ilvl w:val="0"/>
          <w:numId w:val="2"/>
        </w:numPr>
        <w:tabs>
          <w:tab w:val="clear" w:pos="420"/>
          <w:tab w:val="left" w:pos="284"/>
        </w:tabs>
        <w:adjustRightInd w:val="0"/>
        <w:snapToGrid w:val="0"/>
        <w:spacing w:line="300" w:lineRule="atLeast"/>
        <w:rPr>
          <w:sz w:val="15"/>
          <w:szCs w:val="15"/>
        </w:rPr>
      </w:pPr>
      <w:r w:rsidRPr="00C27C98">
        <w:rPr>
          <w:rFonts w:hint="eastAsia"/>
          <w:sz w:val="15"/>
          <w:szCs w:val="15"/>
        </w:rPr>
        <w:t>液晶显示：</w:t>
      </w:r>
      <w:r w:rsidRPr="00C27C98">
        <w:rPr>
          <w:rFonts w:hint="eastAsia"/>
          <w:sz w:val="15"/>
          <w:szCs w:val="15"/>
        </w:rPr>
        <w:t>240X320</w:t>
      </w:r>
      <w:r w:rsidRPr="00C27C98">
        <w:rPr>
          <w:rFonts w:hint="eastAsia"/>
          <w:sz w:val="15"/>
          <w:szCs w:val="15"/>
        </w:rPr>
        <w:t>点阵；</w:t>
      </w:r>
    </w:p>
    <w:p w14:paraId="26C2DC65" w14:textId="77777777" w:rsidR="00FC4F1A" w:rsidRPr="00C27C98" w:rsidRDefault="00C9191D" w:rsidP="0012374F">
      <w:pPr>
        <w:numPr>
          <w:ilvl w:val="0"/>
          <w:numId w:val="2"/>
        </w:numPr>
        <w:tabs>
          <w:tab w:val="clear" w:pos="420"/>
          <w:tab w:val="left" w:pos="284"/>
        </w:tabs>
        <w:adjustRightInd w:val="0"/>
        <w:snapToGrid w:val="0"/>
        <w:spacing w:line="300" w:lineRule="atLeast"/>
        <w:rPr>
          <w:sz w:val="15"/>
          <w:szCs w:val="15"/>
        </w:rPr>
      </w:pPr>
      <w:r w:rsidRPr="00C27C98">
        <w:rPr>
          <w:rFonts w:hint="eastAsia"/>
          <w:sz w:val="15"/>
          <w:szCs w:val="15"/>
        </w:rPr>
        <w:t>工作电压：</w:t>
      </w:r>
      <w:r w:rsidRPr="00C27C98">
        <w:rPr>
          <w:rFonts w:hint="eastAsia"/>
          <w:sz w:val="15"/>
          <w:szCs w:val="15"/>
        </w:rPr>
        <w:t>D</w:t>
      </w:r>
      <w:r w:rsidRPr="00C27C98">
        <w:rPr>
          <w:sz w:val="15"/>
          <w:szCs w:val="15"/>
        </w:rPr>
        <w:t>C</w:t>
      </w:r>
      <w:r w:rsidRPr="00C27C98">
        <w:rPr>
          <w:rFonts w:hint="eastAsia"/>
          <w:sz w:val="15"/>
          <w:szCs w:val="15"/>
        </w:rPr>
        <w:t>5</w:t>
      </w:r>
      <w:r w:rsidRPr="00C27C98">
        <w:rPr>
          <w:sz w:val="15"/>
          <w:szCs w:val="15"/>
        </w:rPr>
        <w:t>V</w:t>
      </w:r>
      <w:r w:rsidRPr="00C27C98">
        <w:rPr>
          <w:rFonts w:hint="eastAsia"/>
          <w:sz w:val="15"/>
          <w:szCs w:val="15"/>
        </w:rPr>
        <w:t>；</w:t>
      </w:r>
    </w:p>
    <w:p w14:paraId="00D23F9D" w14:textId="4E721DAE" w:rsidR="00FC4F1A" w:rsidRPr="00C27C98" w:rsidRDefault="00C9191D" w:rsidP="0012374F">
      <w:pPr>
        <w:numPr>
          <w:ilvl w:val="0"/>
          <w:numId w:val="2"/>
        </w:numPr>
        <w:tabs>
          <w:tab w:val="clear" w:pos="420"/>
          <w:tab w:val="left" w:pos="284"/>
        </w:tabs>
        <w:adjustRightInd w:val="0"/>
        <w:snapToGrid w:val="0"/>
        <w:spacing w:line="300" w:lineRule="atLeast"/>
        <w:rPr>
          <w:sz w:val="15"/>
          <w:szCs w:val="15"/>
        </w:rPr>
      </w:pPr>
      <w:r w:rsidRPr="00C27C98">
        <w:rPr>
          <w:rFonts w:hint="eastAsia"/>
          <w:sz w:val="15"/>
          <w:szCs w:val="15"/>
        </w:rPr>
        <w:t>工作电源：内置锂电池</w:t>
      </w:r>
      <w:r w:rsidRPr="00C27C98">
        <w:rPr>
          <w:rFonts w:hint="eastAsia"/>
          <w:sz w:val="15"/>
          <w:szCs w:val="15"/>
        </w:rPr>
        <w:t xml:space="preserve"> </w:t>
      </w:r>
      <w:r w:rsidRPr="00C27C98">
        <w:rPr>
          <w:rFonts w:hint="eastAsia"/>
          <w:sz w:val="15"/>
          <w:szCs w:val="15"/>
        </w:rPr>
        <w:t>或</w:t>
      </w:r>
      <w:r w:rsidRPr="00C27C98">
        <w:rPr>
          <w:rFonts w:hint="eastAsia"/>
          <w:sz w:val="15"/>
          <w:szCs w:val="15"/>
        </w:rPr>
        <w:t xml:space="preserve"> </w:t>
      </w:r>
      <w:r w:rsidRPr="00C27C98">
        <w:rPr>
          <w:rFonts w:hint="eastAsia"/>
          <w:sz w:val="15"/>
          <w:szCs w:val="15"/>
        </w:rPr>
        <w:t>通过</w:t>
      </w:r>
      <w:r w:rsidR="00940F42" w:rsidRPr="00C27C98">
        <w:rPr>
          <w:sz w:val="15"/>
          <w:szCs w:val="15"/>
        </w:rPr>
        <w:t>Type-C</w:t>
      </w:r>
      <w:r w:rsidR="002B40D1">
        <w:rPr>
          <w:rFonts w:hint="eastAsia"/>
          <w:sz w:val="15"/>
          <w:szCs w:val="15"/>
        </w:rPr>
        <w:t>接口电源供电；</w:t>
      </w:r>
    </w:p>
    <w:p w14:paraId="1CDF14BF" w14:textId="77777777" w:rsidR="00FC4F1A" w:rsidRDefault="00C9191D" w:rsidP="0012374F">
      <w:pPr>
        <w:pStyle w:val="ae"/>
        <w:numPr>
          <w:ilvl w:val="0"/>
          <w:numId w:val="1"/>
        </w:numPr>
        <w:tabs>
          <w:tab w:val="left" w:pos="142"/>
        </w:tabs>
        <w:adjustRightInd w:val="0"/>
        <w:snapToGrid w:val="0"/>
        <w:spacing w:line="300" w:lineRule="atLeast"/>
        <w:ind w:left="284" w:firstLineChars="0" w:hanging="426"/>
        <w:rPr>
          <w:b/>
          <w:bCs/>
          <w:sz w:val="15"/>
          <w:szCs w:val="15"/>
        </w:rPr>
      </w:pPr>
      <w:r>
        <w:rPr>
          <w:rFonts w:hint="eastAsia"/>
          <w:b/>
          <w:bCs/>
          <w:sz w:val="15"/>
          <w:szCs w:val="15"/>
        </w:rPr>
        <w:t>基本功能</w:t>
      </w:r>
    </w:p>
    <w:p w14:paraId="352BAB65" w14:textId="77777777" w:rsidR="00FC4F1A" w:rsidRDefault="00C9191D" w:rsidP="0012374F">
      <w:pPr>
        <w:numPr>
          <w:ilvl w:val="0"/>
          <w:numId w:val="3"/>
        </w:numPr>
        <w:tabs>
          <w:tab w:val="clear" w:pos="420"/>
          <w:tab w:val="left" w:pos="284"/>
        </w:tabs>
        <w:adjustRightInd w:val="0"/>
        <w:snapToGrid w:val="0"/>
        <w:spacing w:line="300" w:lineRule="atLeast"/>
        <w:rPr>
          <w:sz w:val="15"/>
          <w:szCs w:val="15"/>
        </w:rPr>
      </w:pPr>
      <w:r>
        <w:rPr>
          <w:sz w:val="15"/>
          <w:szCs w:val="15"/>
        </w:rPr>
        <w:t>现场设备的地址写入</w:t>
      </w:r>
      <w:r>
        <w:rPr>
          <w:rFonts w:hint="eastAsia"/>
          <w:sz w:val="15"/>
          <w:szCs w:val="15"/>
        </w:rPr>
        <w:t>、</w:t>
      </w:r>
      <w:r>
        <w:rPr>
          <w:sz w:val="15"/>
          <w:szCs w:val="15"/>
        </w:rPr>
        <w:t>读出功能</w:t>
      </w:r>
      <w:r>
        <w:rPr>
          <w:rFonts w:hint="eastAsia"/>
          <w:sz w:val="15"/>
          <w:szCs w:val="15"/>
        </w:rPr>
        <w:t>；</w:t>
      </w:r>
    </w:p>
    <w:p w14:paraId="675B1605" w14:textId="77777777" w:rsidR="00FC4F1A" w:rsidRDefault="00C9191D" w:rsidP="0012374F">
      <w:pPr>
        <w:numPr>
          <w:ilvl w:val="0"/>
          <w:numId w:val="3"/>
        </w:numPr>
        <w:tabs>
          <w:tab w:val="clear" w:pos="420"/>
          <w:tab w:val="left" w:pos="284"/>
        </w:tabs>
        <w:adjustRightInd w:val="0"/>
        <w:snapToGrid w:val="0"/>
        <w:spacing w:line="300" w:lineRule="atLeast"/>
        <w:rPr>
          <w:sz w:val="15"/>
          <w:szCs w:val="15"/>
        </w:rPr>
      </w:pPr>
      <w:r>
        <w:rPr>
          <w:sz w:val="15"/>
          <w:szCs w:val="15"/>
        </w:rPr>
        <w:t>现场设备的配置信息设置功能</w:t>
      </w:r>
      <w:r>
        <w:rPr>
          <w:rFonts w:hint="eastAsia"/>
          <w:sz w:val="15"/>
          <w:szCs w:val="15"/>
        </w:rPr>
        <w:t>；</w:t>
      </w:r>
    </w:p>
    <w:p w14:paraId="2C68BB96" w14:textId="77777777" w:rsidR="00FC4F1A" w:rsidRDefault="00C9191D" w:rsidP="0012374F">
      <w:pPr>
        <w:numPr>
          <w:ilvl w:val="0"/>
          <w:numId w:val="3"/>
        </w:numPr>
        <w:tabs>
          <w:tab w:val="clear" w:pos="420"/>
          <w:tab w:val="left" w:pos="284"/>
        </w:tabs>
        <w:adjustRightInd w:val="0"/>
        <w:snapToGrid w:val="0"/>
        <w:spacing w:line="300" w:lineRule="atLeast"/>
        <w:rPr>
          <w:sz w:val="15"/>
          <w:szCs w:val="15"/>
        </w:rPr>
      </w:pPr>
      <w:r>
        <w:rPr>
          <w:sz w:val="15"/>
          <w:szCs w:val="15"/>
        </w:rPr>
        <w:t>现场设备的测试</w:t>
      </w:r>
      <w:r>
        <w:rPr>
          <w:rFonts w:hint="eastAsia"/>
          <w:sz w:val="15"/>
          <w:szCs w:val="15"/>
        </w:rPr>
        <w:t>、</w:t>
      </w:r>
      <w:r>
        <w:rPr>
          <w:sz w:val="15"/>
          <w:szCs w:val="15"/>
        </w:rPr>
        <w:t>控制功能</w:t>
      </w:r>
      <w:r>
        <w:rPr>
          <w:rFonts w:hint="eastAsia"/>
          <w:sz w:val="15"/>
          <w:szCs w:val="15"/>
        </w:rPr>
        <w:t>；</w:t>
      </w:r>
    </w:p>
    <w:p w14:paraId="48F12BBB" w14:textId="77777777" w:rsidR="00FC4F1A" w:rsidRDefault="00C9191D" w:rsidP="0012374F">
      <w:pPr>
        <w:numPr>
          <w:ilvl w:val="0"/>
          <w:numId w:val="3"/>
        </w:numPr>
        <w:tabs>
          <w:tab w:val="clear" w:pos="420"/>
          <w:tab w:val="left" w:pos="284"/>
        </w:tabs>
        <w:adjustRightInd w:val="0"/>
        <w:snapToGrid w:val="0"/>
        <w:spacing w:line="300" w:lineRule="atLeast"/>
        <w:rPr>
          <w:sz w:val="15"/>
          <w:szCs w:val="15"/>
        </w:rPr>
      </w:pPr>
      <w:r>
        <w:rPr>
          <w:sz w:val="15"/>
          <w:szCs w:val="15"/>
        </w:rPr>
        <w:t>连续编址时</w:t>
      </w:r>
      <w:r>
        <w:rPr>
          <w:rFonts w:hint="eastAsia"/>
          <w:sz w:val="15"/>
          <w:szCs w:val="15"/>
        </w:rPr>
        <w:t>，</w:t>
      </w:r>
      <w:r>
        <w:rPr>
          <w:sz w:val="15"/>
          <w:szCs w:val="15"/>
        </w:rPr>
        <w:t>地址号自动加一的功能</w:t>
      </w:r>
      <w:r>
        <w:rPr>
          <w:rFonts w:hint="eastAsia"/>
          <w:sz w:val="15"/>
          <w:szCs w:val="15"/>
        </w:rPr>
        <w:t>；</w:t>
      </w:r>
    </w:p>
    <w:p w14:paraId="67276E49" w14:textId="77777777" w:rsidR="00FC4F1A" w:rsidRDefault="00C9191D" w:rsidP="0012374F">
      <w:pPr>
        <w:numPr>
          <w:ilvl w:val="0"/>
          <w:numId w:val="3"/>
        </w:numPr>
        <w:tabs>
          <w:tab w:val="clear" w:pos="420"/>
          <w:tab w:val="left" w:pos="284"/>
        </w:tabs>
        <w:adjustRightInd w:val="0"/>
        <w:snapToGrid w:val="0"/>
        <w:spacing w:line="300" w:lineRule="atLeast"/>
        <w:rPr>
          <w:sz w:val="15"/>
          <w:szCs w:val="15"/>
        </w:rPr>
      </w:pPr>
      <w:r>
        <w:rPr>
          <w:sz w:val="15"/>
          <w:szCs w:val="15"/>
        </w:rPr>
        <w:t>支持配接外供电源</w:t>
      </w:r>
      <w:r>
        <w:rPr>
          <w:rFonts w:hint="eastAsia"/>
          <w:sz w:val="15"/>
          <w:szCs w:val="15"/>
        </w:rPr>
        <w:t>的功能；</w:t>
      </w:r>
    </w:p>
    <w:p w14:paraId="6EBEE00D" w14:textId="77777777" w:rsidR="00FC4F1A" w:rsidRDefault="00C9191D" w:rsidP="0012374F">
      <w:pPr>
        <w:numPr>
          <w:ilvl w:val="0"/>
          <w:numId w:val="3"/>
        </w:numPr>
        <w:tabs>
          <w:tab w:val="clear" w:pos="420"/>
          <w:tab w:val="left" w:pos="284"/>
        </w:tabs>
        <w:adjustRightInd w:val="0"/>
        <w:snapToGrid w:val="0"/>
        <w:spacing w:line="300" w:lineRule="atLeast"/>
        <w:rPr>
          <w:sz w:val="15"/>
          <w:szCs w:val="15"/>
        </w:rPr>
      </w:pPr>
      <w:r>
        <w:rPr>
          <w:sz w:val="15"/>
          <w:szCs w:val="15"/>
        </w:rPr>
        <w:t>低电压报警功能</w:t>
      </w:r>
      <w:r>
        <w:rPr>
          <w:rFonts w:hint="eastAsia"/>
          <w:sz w:val="15"/>
          <w:szCs w:val="15"/>
        </w:rPr>
        <w:t>；</w:t>
      </w:r>
    </w:p>
    <w:p w14:paraId="2BA64464" w14:textId="77777777" w:rsidR="00FC4F1A" w:rsidRDefault="00C9191D" w:rsidP="0012374F">
      <w:pPr>
        <w:pStyle w:val="ae"/>
        <w:numPr>
          <w:ilvl w:val="0"/>
          <w:numId w:val="1"/>
        </w:numPr>
        <w:tabs>
          <w:tab w:val="left" w:pos="142"/>
        </w:tabs>
        <w:adjustRightInd w:val="0"/>
        <w:snapToGrid w:val="0"/>
        <w:spacing w:line="300" w:lineRule="atLeast"/>
        <w:ind w:left="284" w:firstLineChars="0" w:hanging="426"/>
        <w:rPr>
          <w:b/>
          <w:bCs/>
          <w:sz w:val="15"/>
          <w:szCs w:val="15"/>
        </w:rPr>
      </w:pPr>
      <w:r>
        <w:rPr>
          <w:rFonts w:hint="eastAsia"/>
          <w:b/>
          <w:bCs/>
          <w:sz w:val="15"/>
          <w:szCs w:val="15"/>
        </w:rPr>
        <w:t>功能描述</w:t>
      </w:r>
    </w:p>
    <w:p w14:paraId="249A78F0" w14:textId="77777777" w:rsidR="00FC4F1A" w:rsidRDefault="00C9191D" w:rsidP="0012374F">
      <w:pPr>
        <w:numPr>
          <w:ilvl w:val="0"/>
          <w:numId w:val="3"/>
        </w:numPr>
        <w:tabs>
          <w:tab w:val="clear" w:pos="420"/>
          <w:tab w:val="left" w:pos="284"/>
        </w:tabs>
        <w:adjustRightInd w:val="0"/>
        <w:snapToGrid w:val="0"/>
        <w:spacing w:line="300" w:lineRule="atLeast"/>
        <w:rPr>
          <w:sz w:val="15"/>
          <w:szCs w:val="15"/>
        </w:rPr>
      </w:pPr>
      <w:r>
        <w:rPr>
          <w:rFonts w:hint="eastAsia"/>
          <w:sz w:val="15"/>
          <w:szCs w:val="15"/>
        </w:rPr>
        <w:t>菜单</w:t>
      </w:r>
      <w:r>
        <w:rPr>
          <w:sz w:val="15"/>
          <w:szCs w:val="15"/>
        </w:rPr>
        <w:t>设置：根据不同的</w:t>
      </w:r>
      <w:r>
        <w:rPr>
          <w:rFonts w:hint="eastAsia"/>
          <w:sz w:val="15"/>
          <w:szCs w:val="15"/>
        </w:rPr>
        <w:t>现场部件</w:t>
      </w:r>
      <w:r>
        <w:rPr>
          <w:sz w:val="15"/>
          <w:szCs w:val="15"/>
        </w:rPr>
        <w:t>选择对应的</w:t>
      </w:r>
      <w:r>
        <w:rPr>
          <w:rFonts w:hint="eastAsia"/>
          <w:sz w:val="15"/>
          <w:szCs w:val="15"/>
        </w:rPr>
        <w:t>菜单。</w:t>
      </w:r>
    </w:p>
    <w:tbl>
      <w:tblPr>
        <w:tblStyle w:val="a9"/>
        <w:tblW w:w="7263" w:type="dxa"/>
        <w:jc w:val="center"/>
        <w:tblLook w:val="04A0" w:firstRow="1" w:lastRow="0" w:firstColumn="1" w:lastColumn="0" w:noHBand="0" w:noVBand="1"/>
      </w:tblPr>
      <w:tblGrid>
        <w:gridCol w:w="521"/>
        <w:gridCol w:w="1175"/>
        <w:gridCol w:w="1134"/>
        <w:gridCol w:w="4433"/>
      </w:tblGrid>
      <w:tr w:rsidR="00FC4F1A" w14:paraId="063F5656" w14:textId="77777777" w:rsidTr="00FE45D6">
        <w:trPr>
          <w:trHeight w:hRule="exact" w:val="476"/>
          <w:jc w:val="center"/>
        </w:trPr>
        <w:tc>
          <w:tcPr>
            <w:tcW w:w="521" w:type="dxa"/>
            <w:vAlign w:val="center"/>
          </w:tcPr>
          <w:p w14:paraId="551E4309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序号</w:t>
            </w:r>
          </w:p>
        </w:tc>
        <w:tc>
          <w:tcPr>
            <w:tcW w:w="1175" w:type="dxa"/>
            <w:vAlign w:val="center"/>
          </w:tcPr>
          <w:p w14:paraId="04FEA4C9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系统</w:t>
            </w:r>
          </w:p>
        </w:tc>
        <w:tc>
          <w:tcPr>
            <w:tcW w:w="1134" w:type="dxa"/>
            <w:vAlign w:val="center"/>
          </w:tcPr>
          <w:p w14:paraId="380477CE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编址类型</w:t>
            </w:r>
          </w:p>
        </w:tc>
        <w:tc>
          <w:tcPr>
            <w:tcW w:w="4433" w:type="dxa"/>
            <w:vAlign w:val="center"/>
          </w:tcPr>
          <w:p w14:paraId="1E74E9F0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对应产品</w:t>
            </w:r>
          </w:p>
        </w:tc>
      </w:tr>
      <w:tr w:rsidR="00FC4F1A" w14:paraId="1F92D010" w14:textId="77777777" w:rsidTr="00FE45D6">
        <w:trPr>
          <w:trHeight w:hRule="exact" w:val="476"/>
          <w:jc w:val="center"/>
        </w:trPr>
        <w:tc>
          <w:tcPr>
            <w:tcW w:w="521" w:type="dxa"/>
            <w:vAlign w:val="center"/>
          </w:tcPr>
          <w:p w14:paraId="46DFD2EB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sz w:val="13"/>
                <w:szCs w:val="15"/>
              </w:rPr>
              <w:t>1</w:t>
            </w:r>
          </w:p>
        </w:tc>
        <w:tc>
          <w:tcPr>
            <w:tcW w:w="1175" w:type="dxa"/>
            <w:vAlign w:val="center"/>
          </w:tcPr>
          <w:p w14:paraId="13AB6B9F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火灾（二线制）</w:t>
            </w:r>
          </w:p>
        </w:tc>
        <w:tc>
          <w:tcPr>
            <w:tcW w:w="1134" w:type="dxa"/>
            <w:vAlign w:val="center"/>
          </w:tcPr>
          <w:p w14:paraId="324C7BF8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久远三系编址</w:t>
            </w:r>
          </w:p>
        </w:tc>
        <w:tc>
          <w:tcPr>
            <w:tcW w:w="4433" w:type="dxa"/>
            <w:vAlign w:val="center"/>
          </w:tcPr>
          <w:p w14:paraId="3B3C9E54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三系火灾自动报警系统</w:t>
            </w:r>
          </w:p>
        </w:tc>
      </w:tr>
      <w:tr w:rsidR="00FC4F1A" w14:paraId="7903471B" w14:textId="77777777" w:rsidTr="00FE45D6">
        <w:trPr>
          <w:trHeight w:hRule="exact" w:val="476"/>
          <w:jc w:val="center"/>
        </w:trPr>
        <w:tc>
          <w:tcPr>
            <w:tcW w:w="521" w:type="dxa"/>
            <w:vMerge w:val="restart"/>
            <w:vAlign w:val="center"/>
          </w:tcPr>
          <w:p w14:paraId="5E44BD98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sz w:val="13"/>
                <w:szCs w:val="15"/>
              </w:rPr>
              <w:t>2</w:t>
            </w:r>
          </w:p>
        </w:tc>
        <w:tc>
          <w:tcPr>
            <w:tcW w:w="1175" w:type="dxa"/>
            <w:vMerge w:val="restart"/>
            <w:vAlign w:val="center"/>
          </w:tcPr>
          <w:p w14:paraId="0E2A4A83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配套子系统</w:t>
            </w:r>
          </w:p>
        </w:tc>
        <w:tc>
          <w:tcPr>
            <w:tcW w:w="1134" w:type="dxa"/>
            <w:vAlign w:val="center"/>
          </w:tcPr>
          <w:p w14:paraId="07793259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10</w:t>
            </w:r>
            <w:r>
              <w:rPr>
                <w:rFonts w:hint="eastAsia"/>
                <w:sz w:val="13"/>
                <w:szCs w:val="15"/>
              </w:rPr>
              <w:t>子系统</w:t>
            </w:r>
          </w:p>
        </w:tc>
        <w:tc>
          <w:tcPr>
            <w:tcW w:w="4433" w:type="dxa"/>
            <w:vAlign w:val="center"/>
          </w:tcPr>
          <w:p w14:paraId="4F8D40FF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10</w:t>
            </w:r>
            <w:r>
              <w:rPr>
                <w:rFonts w:hint="eastAsia"/>
                <w:sz w:val="13"/>
                <w:szCs w:val="15"/>
              </w:rPr>
              <w:t>系列防火门系统、电源监控系统、电气火灾系统</w:t>
            </w:r>
          </w:p>
        </w:tc>
      </w:tr>
      <w:tr w:rsidR="00FC4F1A" w14:paraId="2AD0B2D9" w14:textId="77777777" w:rsidTr="00FE45D6">
        <w:trPr>
          <w:trHeight w:hRule="exact" w:val="476"/>
          <w:jc w:val="center"/>
        </w:trPr>
        <w:tc>
          <w:tcPr>
            <w:tcW w:w="521" w:type="dxa"/>
            <w:vMerge/>
            <w:vAlign w:val="center"/>
          </w:tcPr>
          <w:p w14:paraId="0DCBDA29" w14:textId="77777777" w:rsidR="00FC4F1A" w:rsidRDefault="00FC4F1A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</w:p>
        </w:tc>
        <w:tc>
          <w:tcPr>
            <w:tcW w:w="1175" w:type="dxa"/>
            <w:vMerge/>
            <w:vAlign w:val="center"/>
          </w:tcPr>
          <w:p w14:paraId="607D1A67" w14:textId="77777777" w:rsidR="00FC4F1A" w:rsidRDefault="00FC4F1A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3A6AD482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20</w:t>
            </w:r>
            <w:r>
              <w:rPr>
                <w:rFonts w:hint="eastAsia"/>
                <w:sz w:val="13"/>
                <w:szCs w:val="15"/>
              </w:rPr>
              <w:t>子系统</w:t>
            </w:r>
          </w:p>
        </w:tc>
        <w:tc>
          <w:tcPr>
            <w:tcW w:w="4433" w:type="dxa"/>
            <w:vAlign w:val="center"/>
          </w:tcPr>
          <w:p w14:paraId="2F675911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20</w:t>
            </w:r>
            <w:r>
              <w:rPr>
                <w:rFonts w:hint="eastAsia"/>
                <w:sz w:val="13"/>
                <w:szCs w:val="15"/>
              </w:rPr>
              <w:t>系列防火门系统、电源监控系统、电气火灾系统</w:t>
            </w:r>
          </w:p>
        </w:tc>
      </w:tr>
      <w:tr w:rsidR="00CD633C" w14:paraId="171D8AE9" w14:textId="77777777" w:rsidTr="00FE45D6">
        <w:trPr>
          <w:trHeight w:hRule="exact" w:val="476"/>
          <w:jc w:val="center"/>
        </w:trPr>
        <w:tc>
          <w:tcPr>
            <w:tcW w:w="521" w:type="dxa"/>
            <w:vMerge w:val="restart"/>
            <w:vAlign w:val="center"/>
          </w:tcPr>
          <w:p w14:paraId="236A0839" w14:textId="77777777" w:rsidR="00CD633C" w:rsidRDefault="00CD633C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3</w:t>
            </w:r>
          </w:p>
        </w:tc>
        <w:tc>
          <w:tcPr>
            <w:tcW w:w="1175" w:type="dxa"/>
            <w:vMerge w:val="restart"/>
            <w:vAlign w:val="center"/>
          </w:tcPr>
          <w:p w14:paraId="35CA40EF" w14:textId="77777777" w:rsidR="00CD633C" w:rsidRDefault="00CD633C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其他</w:t>
            </w:r>
          </w:p>
        </w:tc>
        <w:tc>
          <w:tcPr>
            <w:tcW w:w="1134" w:type="dxa"/>
            <w:vAlign w:val="center"/>
          </w:tcPr>
          <w:p w14:paraId="2B29DC94" w14:textId="77777777" w:rsidR="00CD633C" w:rsidRDefault="00CD633C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一系编址</w:t>
            </w:r>
          </w:p>
        </w:tc>
        <w:tc>
          <w:tcPr>
            <w:tcW w:w="4433" w:type="dxa"/>
            <w:vAlign w:val="center"/>
          </w:tcPr>
          <w:p w14:paraId="7FFFE5BD" w14:textId="77777777" w:rsidR="00CD633C" w:rsidRDefault="00CD633C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一系火灾自动报警系统</w:t>
            </w:r>
          </w:p>
        </w:tc>
      </w:tr>
      <w:tr w:rsidR="00CD633C" w14:paraId="49EB9D0C" w14:textId="77777777" w:rsidTr="00FE45D6">
        <w:trPr>
          <w:trHeight w:hRule="exact" w:val="476"/>
          <w:jc w:val="center"/>
        </w:trPr>
        <w:tc>
          <w:tcPr>
            <w:tcW w:w="521" w:type="dxa"/>
            <w:vMerge/>
            <w:vAlign w:val="center"/>
          </w:tcPr>
          <w:p w14:paraId="6366BAE0" w14:textId="77777777" w:rsidR="00CD633C" w:rsidRDefault="00CD633C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</w:p>
        </w:tc>
        <w:tc>
          <w:tcPr>
            <w:tcW w:w="1175" w:type="dxa"/>
            <w:vMerge/>
            <w:vAlign w:val="center"/>
          </w:tcPr>
          <w:p w14:paraId="771BFFFC" w14:textId="77777777" w:rsidR="00CD633C" w:rsidRDefault="00CD633C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083853DF" w14:textId="77777777" w:rsidR="00CD633C" w:rsidRDefault="00CD633C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脉冲输出编址</w:t>
            </w:r>
          </w:p>
        </w:tc>
        <w:tc>
          <w:tcPr>
            <w:tcW w:w="4433" w:type="dxa"/>
            <w:vAlign w:val="center"/>
          </w:tcPr>
          <w:p w14:paraId="73F64616" w14:textId="77777777" w:rsidR="00CD633C" w:rsidRDefault="00CD633C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控制模块（</w:t>
            </w:r>
            <w:r>
              <w:rPr>
                <w:rFonts w:hint="eastAsia"/>
                <w:sz w:val="13"/>
                <w:szCs w:val="15"/>
              </w:rPr>
              <w:t>M22</w:t>
            </w:r>
            <w:r>
              <w:rPr>
                <w:rFonts w:hint="eastAsia"/>
                <w:sz w:val="13"/>
                <w:szCs w:val="15"/>
              </w:rPr>
              <w:t>、</w:t>
            </w:r>
            <w:r>
              <w:rPr>
                <w:rFonts w:hint="eastAsia"/>
                <w:sz w:val="13"/>
                <w:szCs w:val="15"/>
              </w:rPr>
              <w:t>QM22</w:t>
            </w:r>
            <w:r>
              <w:rPr>
                <w:rFonts w:hint="eastAsia"/>
                <w:sz w:val="13"/>
                <w:szCs w:val="15"/>
              </w:rPr>
              <w:t>、</w:t>
            </w:r>
            <w:r>
              <w:rPr>
                <w:rFonts w:hint="eastAsia"/>
                <w:sz w:val="13"/>
                <w:szCs w:val="15"/>
              </w:rPr>
              <w:t>M23</w:t>
            </w:r>
            <w:r>
              <w:rPr>
                <w:rFonts w:hint="eastAsia"/>
                <w:sz w:val="13"/>
                <w:szCs w:val="15"/>
              </w:rPr>
              <w:t>、</w:t>
            </w:r>
            <w:r>
              <w:rPr>
                <w:rFonts w:hint="eastAsia"/>
                <w:sz w:val="13"/>
                <w:szCs w:val="15"/>
              </w:rPr>
              <w:t>QM23</w:t>
            </w:r>
            <w:r>
              <w:rPr>
                <w:rFonts w:hint="eastAsia"/>
                <w:sz w:val="13"/>
                <w:szCs w:val="15"/>
              </w:rPr>
              <w:t>）脉冲输出不检测</w:t>
            </w:r>
            <w:r>
              <w:rPr>
                <w:rFonts w:hint="eastAsia"/>
                <w:sz w:val="13"/>
                <w:szCs w:val="15"/>
              </w:rPr>
              <w:t>24V</w:t>
            </w:r>
            <w:r>
              <w:rPr>
                <w:rFonts w:hint="eastAsia"/>
                <w:sz w:val="13"/>
                <w:szCs w:val="15"/>
              </w:rPr>
              <w:t>功能编址</w:t>
            </w:r>
          </w:p>
        </w:tc>
      </w:tr>
      <w:tr w:rsidR="00CD633C" w14:paraId="0FBAE536" w14:textId="77777777" w:rsidTr="00FE45D6">
        <w:trPr>
          <w:trHeight w:hRule="exact" w:val="476"/>
          <w:jc w:val="center"/>
        </w:trPr>
        <w:tc>
          <w:tcPr>
            <w:tcW w:w="521" w:type="dxa"/>
            <w:vMerge/>
            <w:vAlign w:val="center"/>
          </w:tcPr>
          <w:p w14:paraId="6EF4B44A" w14:textId="77777777" w:rsidR="00CD633C" w:rsidRDefault="00CD633C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</w:p>
        </w:tc>
        <w:tc>
          <w:tcPr>
            <w:tcW w:w="1175" w:type="dxa"/>
            <w:vMerge/>
            <w:vAlign w:val="center"/>
          </w:tcPr>
          <w:p w14:paraId="3CB58068" w14:textId="77777777" w:rsidR="00CD633C" w:rsidRDefault="00CD633C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A0BE3A2" w14:textId="77777777" w:rsidR="00CD633C" w:rsidRDefault="00CD633C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常规编址</w:t>
            </w:r>
          </w:p>
        </w:tc>
        <w:tc>
          <w:tcPr>
            <w:tcW w:w="4433" w:type="dxa"/>
            <w:vAlign w:val="center"/>
          </w:tcPr>
          <w:p w14:paraId="55288D20" w14:textId="77777777" w:rsidR="00CD633C" w:rsidRDefault="00CD633C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二系火灾自动报警、气体灭火系统</w:t>
            </w:r>
          </w:p>
        </w:tc>
      </w:tr>
      <w:tr w:rsidR="00CD633C" w14:paraId="0890D2C2" w14:textId="77777777" w:rsidTr="00FE45D6">
        <w:trPr>
          <w:trHeight w:hRule="exact" w:val="476"/>
          <w:jc w:val="center"/>
        </w:trPr>
        <w:tc>
          <w:tcPr>
            <w:tcW w:w="521" w:type="dxa"/>
            <w:vMerge/>
            <w:vAlign w:val="center"/>
          </w:tcPr>
          <w:p w14:paraId="0FF80144" w14:textId="77777777" w:rsidR="00CD633C" w:rsidRDefault="00CD633C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</w:p>
        </w:tc>
        <w:tc>
          <w:tcPr>
            <w:tcW w:w="1175" w:type="dxa"/>
            <w:vMerge/>
            <w:vAlign w:val="center"/>
          </w:tcPr>
          <w:p w14:paraId="38554D78" w14:textId="77777777" w:rsidR="00CD633C" w:rsidRDefault="00CD633C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3B89BE2D" w14:textId="77777777" w:rsidR="00CD633C" w:rsidRDefault="00CD633C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控制模块编址</w:t>
            </w:r>
          </w:p>
        </w:tc>
        <w:tc>
          <w:tcPr>
            <w:tcW w:w="4433" w:type="dxa"/>
            <w:vAlign w:val="center"/>
          </w:tcPr>
          <w:p w14:paraId="2E518610" w14:textId="77777777" w:rsidR="00CD633C" w:rsidRDefault="00CD633C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控制模块（</w:t>
            </w:r>
            <w:r>
              <w:rPr>
                <w:rFonts w:hint="eastAsia"/>
                <w:sz w:val="13"/>
                <w:szCs w:val="15"/>
              </w:rPr>
              <w:t>M22</w:t>
            </w:r>
            <w:r>
              <w:rPr>
                <w:rFonts w:hint="eastAsia"/>
                <w:sz w:val="13"/>
                <w:szCs w:val="15"/>
              </w:rPr>
              <w:t>、</w:t>
            </w:r>
            <w:r>
              <w:rPr>
                <w:rFonts w:hint="eastAsia"/>
                <w:sz w:val="13"/>
                <w:szCs w:val="15"/>
              </w:rPr>
              <w:t>QM22</w:t>
            </w:r>
            <w:r>
              <w:rPr>
                <w:rFonts w:hint="eastAsia"/>
                <w:sz w:val="13"/>
                <w:szCs w:val="15"/>
              </w:rPr>
              <w:t>、</w:t>
            </w:r>
            <w:r>
              <w:rPr>
                <w:rFonts w:hint="eastAsia"/>
                <w:sz w:val="13"/>
                <w:szCs w:val="15"/>
              </w:rPr>
              <w:t>M23</w:t>
            </w:r>
            <w:r>
              <w:rPr>
                <w:rFonts w:hint="eastAsia"/>
                <w:sz w:val="13"/>
                <w:szCs w:val="15"/>
              </w:rPr>
              <w:t>、</w:t>
            </w:r>
            <w:r>
              <w:rPr>
                <w:rFonts w:hint="eastAsia"/>
                <w:sz w:val="13"/>
                <w:szCs w:val="15"/>
              </w:rPr>
              <w:t>QM23</w:t>
            </w:r>
            <w:r>
              <w:rPr>
                <w:rFonts w:hint="eastAsia"/>
                <w:sz w:val="13"/>
                <w:szCs w:val="15"/>
              </w:rPr>
              <w:t>）持续输出不检测</w:t>
            </w:r>
            <w:r>
              <w:rPr>
                <w:rFonts w:hint="eastAsia"/>
                <w:sz w:val="13"/>
                <w:szCs w:val="15"/>
              </w:rPr>
              <w:t>24V</w:t>
            </w:r>
            <w:r>
              <w:rPr>
                <w:rFonts w:hint="eastAsia"/>
                <w:sz w:val="13"/>
                <w:szCs w:val="15"/>
              </w:rPr>
              <w:t>功能编址</w:t>
            </w:r>
          </w:p>
        </w:tc>
      </w:tr>
      <w:tr w:rsidR="00CD633C" w14:paraId="53C9D3EB" w14:textId="77777777" w:rsidTr="00FE45D6">
        <w:trPr>
          <w:trHeight w:hRule="exact" w:val="476"/>
          <w:jc w:val="center"/>
        </w:trPr>
        <w:tc>
          <w:tcPr>
            <w:tcW w:w="521" w:type="dxa"/>
            <w:vMerge/>
            <w:vAlign w:val="center"/>
          </w:tcPr>
          <w:p w14:paraId="65440482" w14:textId="77777777" w:rsidR="00CD633C" w:rsidRDefault="00CD633C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</w:p>
        </w:tc>
        <w:tc>
          <w:tcPr>
            <w:tcW w:w="1175" w:type="dxa"/>
            <w:vMerge/>
            <w:vAlign w:val="center"/>
          </w:tcPr>
          <w:p w14:paraId="7D6DE1CA" w14:textId="77777777" w:rsidR="00CD633C" w:rsidRDefault="00CD633C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B7BF82B" w14:textId="0E881EAC" w:rsidR="00CD633C" w:rsidRDefault="00CD633C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应急疏散系统</w:t>
            </w:r>
          </w:p>
        </w:tc>
        <w:tc>
          <w:tcPr>
            <w:tcW w:w="4433" w:type="dxa"/>
            <w:vAlign w:val="center"/>
          </w:tcPr>
          <w:p w14:paraId="5DEC7824" w14:textId="1CDD3E25" w:rsidR="00CD633C" w:rsidRDefault="007311F8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proofErr w:type="spellStart"/>
            <w:r>
              <w:rPr>
                <w:rFonts w:hint="eastAsia"/>
                <w:sz w:val="13"/>
                <w:szCs w:val="15"/>
              </w:rPr>
              <w:t>Powerbus</w:t>
            </w:r>
            <w:proofErr w:type="spellEnd"/>
            <w:r w:rsidR="001261D9" w:rsidRPr="001261D9">
              <w:rPr>
                <w:rFonts w:hint="eastAsia"/>
                <w:sz w:val="13"/>
                <w:szCs w:val="15"/>
              </w:rPr>
              <w:t>协议的应急疏散标志灯具、照明灯具</w:t>
            </w:r>
          </w:p>
        </w:tc>
      </w:tr>
      <w:tr w:rsidR="00FC4F1A" w14:paraId="212BA912" w14:textId="77777777" w:rsidTr="00FE45D6">
        <w:trPr>
          <w:trHeight w:hRule="exact" w:val="476"/>
          <w:jc w:val="center"/>
        </w:trPr>
        <w:tc>
          <w:tcPr>
            <w:tcW w:w="521" w:type="dxa"/>
            <w:vAlign w:val="center"/>
          </w:tcPr>
          <w:p w14:paraId="36F1FFC5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4</w:t>
            </w:r>
          </w:p>
        </w:tc>
        <w:tc>
          <w:tcPr>
            <w:tcW w:w="1175" w:type="dxa"/>
            <w:vAlign w:val="center"/>
          </w:tcPr>
          <w:p w14:paraId="7CEDF13E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部件调试</w:t>
            </w:r>
          </w:p>
        </w:tc>
        <w:tc>
          <w:tcPr>
            <w:tcW w:w="1134" w:type="dxa"/>
            <w:vAlign w:val="center"/>
          </w:tcPr>
          <w:p w14:paraId="4F4CDF11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回路浏览</w:t>
            </w:r>
          </w:p>
        </w:tc>
        <w:tc>
          <w:tcPr>
            <w:tcW w:w="4433" w:type="dxa"/>
            <w:vAlign w:val="center"/>
          </w:tcPr>
          <w:p w14:paraId="53167FA4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火灾自动报警系统</w:t>
            </w:r>
          </w:p>
        </w:tc>
      </w:tr>
      <w:tr w:rsidR="00FC4F1A" w14:paraId="6FE53848" w14:textId="77777777" w:rsidTr="00FE45D6">
        <w:trPr>
          <w:trHeight w:hRule="exact" w:val="476"/>
          <w:jc w:val="center"/>
        </w:trPr>
        <w:tc>
          <w:tcPr>
            <w:tcW w:w="521" w:type="dxa"/>
            <w:vAlign w:val="center"/>
          </w:tcPr>
          <w:p w14:paraId="2301DFFF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5</w:t>
            </w:r>
          </w:p>
        </w:tc>
        <w:tc>
          <w:tcPr>
            <w:tcW w:w="1175" w:type="dxa"/>
            <w:vAlign w:val="center"/>
          </w:tcPr>
          <w:p w14:paraId="19FB05EB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设置</w:t>
            </w:r>
          </w:p>
        </w:tc>
        <w:tc>
          <w:tcPr>
            <w:tcW w:w="1134" w:type="dxa"/>
            <w:vAlign w:val="center"/>
          </w:tcPr>
          <w:p w14:paraId="4E1EB866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编码器设置</w:t>
            </w:r>
          </w:p>
        </w:tc>
        <w:tc>
          <w:tcPr>
            <w:tcW w:w="4433" w:type="dxa"/>
            <w:vAlign w:val="center"/>
          </w:tcPr>
          <w:p w14:paraId="0B950B75" w14:textId="77777777" w:rsidR="00FC4F1A" w:rsidRDefault="00C9191D" w:rsidP="004C1660">
            <w:pPr>
              <w:tabs>
                <w:tab w:val="left" w:pos="420"/>
              </w:tabs>
              <w:adjustRightInd w:val="0"/>
              <w:snapToGrid w:val="0"/>
              <w:jc w:val="center"/>
              <w:textAlignment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对编码器的自动编址功能【开】或【关】以及自动关机时间进行设置</w:t>
            </w:r>
          </w:p>
        </w:tc>
      </w:tr>
    </w:tbl>
    <w:p w14:paraId="4BAD053D" w14:textId="4C218A7E" w:rsidR="0012374F" w:rsidRDefault="00C9191D" w:rsidP="004C1660">
      <w:pPr>
        <w:pStyle w:val="ae"/>
        <w:numPr>
          <w:ilvl w:val="0"/>
          <w:numId w:val="4"/>
        </w:numPr>
        <w:tabs>
          <w:tab w:val="left" w:pos="284"/>
        </w:tabs>
        <w:adjustRightInd w:val="0"/>
        <w:snapToGrid w:val="0"/>
        <w:spacing w:line="260" w:lineRule="atLeast"/>
        <w:ind w:left="203" w:hangingChars="135" w:hanging="203"/>
        <w:textAlignment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lastRenderedPageBreak/>
        <w:t>开</w:t>
      </w:r>
      <w:r>
        <w:rPr>
          <w:sz w:val="15"/>
          <w:szCs w:val="15"/>
        </w:rPr>
        <w:t>机</w:t>
      </w:r>
      <w:r>
        <w:rPr>
          <w:rFonts w:hint="eastAsia"/>
          <w:sz w:val="15"/>
          <w:szCs w:val="15"/>
        </w:rPr>
        <w:t>：按下“功能键”</w:t>
      </w:r>
      <w:r>
        <w:rPr>
          <w:noProof/>
        </w:rPr>
        <w:drawing>
          <wp:inline distT="0" distB="0" distL="0" distR="0" wp14:anchorId="67024E1C" wp14:editId="5E7B8201">
            <wp:extent cx="313055" cy="179705"/>
            <wp:effectExtent l="0" t="0" r="0" b="0"/>
            <wp:docPr id="2682386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238636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5"/>
          <w:szCs w:val="15"/>
        </w:rPr>
        <w:t>完成</w:t>
      </w:r>
      <w:r>
        <w:rPr>
          <w:sz w:val="15"/>
          <w:szCs w:val="15"/>
        </w:rPr>
        <w:t>开机</w:t>
      </w:r>
      <w:r>
        <w:rPr>
          <w:rFonts w:hint="eastAsia"/>
          <w:sz w:val="15"/>
          <w:szCs w:val="15"/>
        </w:rPr>
        <w:t>，</w:t>
      </w:r>
      <w:r w:rsidR="004C1660">
        <w:rPr>
          <w:sz w:val="15"/>
          <w:szCs w:val="15"/>
        </w:rPr>
        <w:t>可</w:t>
      </w:r>
      <w:r>
        <w:rPr>
          <w:sz w:val="15"/>
          <w:szCs w:val="15"/>
        </w:rPr>
        <w:t>显示</w:t>
      </w:r>
      <w:r w:rsidR="004C1660">
        <w:rPr>
          <w:sz w:val="15"/>
          <w:szCs w:val="15"/>
        </w:rPr>
        <w:t>如图</w:t>
      </w:r>
      <w:r w:rsidR="004C1660">
        <w:rPr>
          <w:rFonts w:hint="eastAsia"/>
          <w:sz w:val="15"/>
          <w:szCs w:val="15"/>
        </w:rPr>
        <w:t>1</w:t>
      </w:r>
      <w:r w:rsidR="004C1660">
        <w:rPr>
          <w:rFonts w:hint="eastAsia"/>
          <w:sz w:val="15"/>
          <w:szCs w:val="15"/>
        </w:rPr>
        <w:t>所示的</w:t>
      </w:r>
      <w:r>
        <w:rPr>
          <w:sz w:val="15"/>
          <w:szCs w:val="15"/>
        </w:rPr>
        <w:t>功能菜单</w:t>
      </w:r>
      <w:r w:rsidR="004C1660">
        <w:rPr>
          <w:sz w:val="15"/>
          <w:szCs w:val="15"/>
        </w:rPr>
        <w:t>页面信息</w:t>
      </w:r>
      <w:r>
        <w:rPr>
          <w:rFonts w:hint="eastAsia"/>
          <w:sz w:val="15"/>
          <w:szCs w:val="15"/>
        </w:rPr>
        <w:t>，通过“向上键”</w:t>
      </w:r>
      <w:r>
        <w:rPr>
          <w:rFonts w:hint="eastAsia"/>
          <w:noProof/>
          <w:sz w:val="15"/>
          <w:szCs w:val="15"/>
        </w:rPr>
        <w:drawing>
          <wp:inline distT="0" distB="0" distL="0" distR="0" wp14:anchorId="4337478A" wp14:editId="3AC0578B">
            <wp:extent cx="313055" cy="179705"/>
            <wp:effectExtent l="0" t="0" r="0" b="0"/>
            <wp:docPr id="12856720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672027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5"/>
          <w:szCs w:val="15"/>
        </w:rPr>
        <w:t>或者“向下键”</w:t>
      </w:r>
      <w:r>
        <w:rPr>
          <w:rFonts w:hint="eastAsia"/>
          <w:noProof/>
          <w:sz w:val="15"/>
          <w:szCs w:val="15"/>
        </w:rPr>
        <w:drawing>
          <wp:inline distT="0" distB="0" distL="0" distR="0" wp14:anchorId="7FEB443D" wp14:editId="7FA5C2B4">
            <wp:extent cx="316230" cy="179705"/>
            <wp:effectExtent l="0" t="0" r="7620" b="0"/>
            <wp:docPr id="114100050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000503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5"/>
          <w:szCs w:val="15"/>
        </w:rPr>
        <w:t>可以选择所需要的功能，按下“确认键”</w:t>
      </w:r>
      <w:r>
        <w:rPr>
          <w:noProof/>
        </w:rPr>
        <w:drawing>
          <wp:inline distT="0" distB="0" distL="0" distR="0" wp14:anchorId="152B7EFC" wp14:editId="40B34C4F">
            <wp:extent cx="313055" cy="179705"/>
            <wp:effectExtent l="0" t="0" r="0" b="0"/>
            <wp:docPr id="135821353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213535" name="图片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5"/>
          <w:szCs w:val="15"/>
        </w:rPr>
        <w:t>，进入相应功能；另按菜单对应数字键也可进入相应</w:t>
      </w:r>
      <w:r w:rsidR="00657E97">
        <w:rPr>
          <w:rFonts w:hint="eastAsia"/>
          <w:sz w:val="15"/>
          <w:szCs w:val="15"/>
        </w:rPr>
        <w:t>的</w:t>
      </w:r>
      <w:r>
        <w:rPr>
          <w:rFonts w:hint="eastAsia"/>
          <w:sz w:val="15"/>
          <w:szCs w:val="15"/>
        </w:rPr>
        <w:t>功能菜单。</w:t>
      </w:r>
    </w:p>
    <w:p w14:paraId="648C7754" w14:textId="01CD7314" w:rsidR="0012374F" w:rsidRPr="0012374F" w:rsidRDefault="004C1660" w:rsidP="0012374F">
      <w:pPr>
        <w:tabs>
          <w:tab w:val="left" w:pos="284"/>
        </w:tabs>
        <w:adjustRightInd w:val="0"/>
        <w:snapToGrid w:val="0"/>
        <w:spacing w:line="260" w:lineRule="atLeast"/>
        <w:jc w:val="left"/>
        <w:textAlignment w:val="center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52120" wp14:editId="64378AF9">
                <wp:simplePos x="0" y="0"/>
                <wp:positionH relativeFrom="column">
                  <wp:posOffset>1391920</wp:posOffset>
                </wp:positionH>
                <wp:positionV relativeFrom="paragraph">
                  <wp:posOffset>123190</wp:posOffset>
                </wp:positionV>
                <wp:extent cx="1565275" cy="1019175"/>
                <wp:effectExtent l="0" t="0" r="15875" b="28575"/>
                <wp:wrapSquare wrapText="bothSides"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2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146F57" w14:textId="77777777" w:rsidR="0012374F" w:rsidRDefault="0012374F" w:rsidP="0012374F">
                            <w:pPr>
                              <w:spacing w:line="240" w:lineRule="exact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协议——久远</w:t>
                            </w:r>
                          </w:p>
                          <w:p w14:paraId="04002AAF" w14:textId="77777777" w:rsidR="0012374F" w:rsidRDefault="0012374F" w:rsidP="0012374F">
                            <w:pPr>
                              <w:pStyle w:val="ae"/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9356"/>
                              </w:tabs>
                              <w:spacing w:line="240" w:lineRule="exact"/>
                              <w:ind w:left="284" w:firstLineChars="0" w:hanging="284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火灾（二线制）</w:t>
                            </w:r>
                          </w:p>
                          <w:p w14:paraId="15723965" w14:textId="77777777" w:rsidR="0012374F" w:rsidRDefault="0012374F" w:rsidP="0012374F">
                            <w:pPr>
                              <w:pStyle w:val="ae"/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9356"/>
                              </w:tabs>
                              <w:spacing w:line="240" w:lineRule="exact"/>
                              <w:ind w:left="284" w:firstLineChars="0" w:hanging="284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配套子系统</w:t>
                            </w:r>
                          </w:p>
                          <w:p w14:paraId="5A10858C" w14:textId="77777777" w:rsidR="0012374F" w:rsidRDefault="0012374F" w:rsidP="0012374F">
                            <w:pPr>
                              <w:pStyle w:val="ae"/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9356"/>
                              </w:tabs>
                              <w:spacing w:line="240" w:lineRule="exact"/>
                              <w:ind w:left="284" w:firstLineChars="0" w:hanging="284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其他</w:t>
                            </w:r>
                          </w:p>
                          <w:p w14:paraId="46E02BFE" w14:textId="77777777" w:rsidR="0012374F" w:rsidRDefault="0012374F" w:rsidP="0012374F">
                            <w:pPr>
                              <w:pStyle w:val="ae"/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9356"/>
                              </w:tabs>
                              <w:spacing w:line="240" w:lineRule="exact"/>
                              <w:ind w:left="284" w:firstLineChars="0" w:hanging="284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部件调试</w:t>
                            </w:r>
                          </w:p>
                          <w:p w14:paraId="21048AD7" w14:textId="77777777" w:rsidR="0012374F" w:rsidRDefault="0012374F" w:rsidP="0012374F">
                            <w:pPr>
                              <w:pStyle w:val="ae"/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9356"/>
                              </w:tabs>
                              <w:spacing w:line="240" w:lineRule="exact"/>
                              <w:ind w:left="284" w:firstLineChars="0" w:hanging="284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设置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09.6pt;margin-top:9.7pt;width:123.25pt;height:8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" filled="f">
                <v:textbox>
                  <w:txbxContent>
                    <w:p w14:paraId="2D146F57" w14:textId="77777777" w:rsidR="0012374F" w:rsidRDefault="0012374F" w:rsidP="0012374F">
                      <w:pPr>
                        <w:spacing w:line="240" w:lineRule="exact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协议——久远</w:t>
                      </w:r>
                    </w:p>
                    <w:p w14:paraId="04002AAF" w14:textId="77777777" w:rsidR="0012374F" w:rsidRDefault="0012374F" w:rsidP="0012374F">
                      <w:pPr>
                        <w:pStyle w:val="ae"/>
                        <w:widowControl/>
                        <w:numPr>
                          <w:ilvl w:val="0"/>
                          <w:numId w:val="5"/>
                        </w:numPr>
                        <w:tabs>
                          <w:tab w:val="right" w:pos="9356"/>
                        </w:tabs>
                        <w:spacing w:line="240" w:lineRule="exact"/>
                        <w:ind w:left="284" w:firstLineChars="0" w:hanging="284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火灾（二线制）</w:t>
                      </w:r>
                    </w:p>
                    <w:p w14:paraId="15723965" w14:textId="77777777" w:rsidR="0012374F" w:rsidRDefault="0012374F" w:rsidP="0012374F">
                      <w:pPr>
                        <w:pStyle w:val="ae"/>
                        <w:widowControl/>
                        <w:numPr>
                          <w:ilvl w:val="0"/>
                          <w:numId w:val="5"/>
                        </w:numPr>
                        <w:tabs>
                          <w:tab w:val="right" w:pos="9356"/>
                        </w:tabs>
                        <w:spacing w:line="240" w:lineRule="exact"/>
                        <w:ind w:left="284" w:firstLineChars="0" w:hanging="284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配套子系统</w:t>
                      </w:r>
                    </w:p>
                    <w:p w14:paraId="5A10858C" w14:textId="77777777" w:rsidR="0012374F" w:rsidRDefault="0012374F" w:rsidP="0012374F">
                      <w:pPr>
                        <w:pStyle w:val="ae"/>
                        <w:widowControl/>
                        <w:numPr>
                          <w:ilvl w:val="0"/>
                          <w:numId w:val="5"/>
                        </w:numPr>
                        <w:tabs>
                          <w:tab w:val="right" w:pos="9356"/>
                        </w:tabs>
                        <w:spacing w:line="240" w:lineRule="exact"/>
                        <w:ind w:left="284" w:firstLineChars="0" w:hanging="284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其他</w:t>
                      </w:r>
                    </w:p>
                    <w:p w14:paraId="46E02BFE" w14:textId="77777777" w:rsidR="0012374F" w:rsidRDefault="0012374F" w:rsidP="0012374F">
                      <w:pPr>
                        <w:pStyle w:val="ae"/>
                        <w:widowControl/>
                        <w:numPr>
                          <w:ilvl w:val="0"/>
                          <w:numId w:val="5"/>
                        </w:numPr>
                        <w:tabs>
                          <w:tab w:val="right" w:pos="9356"/>
                        </w:tabs>
                        <w:spacing w:line="240" w:lineRule="exact"/>
                        <w:ind w:left="284" w:firstLineChars="0" w:hanging="284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部件调试</w:t>
                      </w:r>
                    </w:p>
                    <w:p w14:paraId="21048AD7" w14:textId="77777777" w:rsidR="0012374F" w:rsidRDefault="0012374F" w:rsidP="0012374F">
                      <w:pPr>
                        <w:pStyle w:val="ae"/>
                        <w:widowControl/>
                        <w:numPr>
                          <w:ilvl w:val="0"/>
                          <w:numId w:val="5"/>
                        </w:numPr>
                        <w:tabs>
                          <w:tab w:val="right" w:pos="9356"/>
                        </w:tabs>
                        <w:spacing w:line="240" w:lineRule="exact"/>
                        <w:ind w:left="284" w:firstLineChars="0" w:hanging="284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设置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E6F2F3" w14:textId="385680E9" w:rsidR="00FC4F1A" w:rsidRDefault="00FC4F1A" w:rsidP="0012374F">
      <w:pPr>
        <w:tabs>
          <w:tab w:val="left" w:pos="420"/>
        </w:tabs>
        <w:adjustRightInd w:val="0"/>
        <w:snapToGrid w:val="0"/>
        <w:jc w:val="left"/>
        <w:rPr>
          <w:sz w:val="15"/>
          <w:szCs w:val="15"/>
        </w:rPr>
      </w:pPr>
    </w:p>
    <w:p w14:paraId="34284311" w14:textId="77777777" w:rsidR="0012374F" w:rsidRDefault="0012374F" w:rsidP="0012374F">
      <w:pPr>
        <w:tabs>
          <w:tab w:val="left" w:pos="420"/>
        </w:tabs>
        <w:adjustRightInd w:val="0"/>
        <w:snapToGrid w:val="0"/>
        <w:jc w:val="left"/>
        <w:rPr>
          <w:sz w:val="15"/>
          <w:szCs w:val="15"/>
        </w:rPr>
      </w:pPr>
    </w:p>
    <w:p w14:paraId="07A1B00E" w14:textId="77777777" w:rsidR="0012374F" w:rsidRDefault="0012374F" w:rsidP="0012374F">
      <w:pPr>
        <w:tabs>
          <w:tab w:val="left" w:pos="420"/>
        </w:tabs>
        <w:adjustRightInd w:val="0"/>
        <w:snapToGrid w:val="0"/>
        <w:jc w:val="left"/>
        <w:rPr>
          <w:sz w:val="15"/>
          <w:szCs w:val="15"/>
        </w:rPr>
      </w:pPr>
    </w:p>
    <w:p w14:paraId="60EBCA7F" w14:textId="77777777" w:rsidR="0012374F" w:rsidRDefault="0012374F" w:rsidP="0012374F">
      <w:pPr>
        <w:tabs>
          <w:tab w:val="left" w:pos="420"/>
        </w:tabs>
        <w:adjustRightInd w:val="0"/>
        <w:snapToGrid w:val="0"/>
        <w:jc w:val="left"/>
        <w:rPr>
          <w:sz w:val="15"/>
          <w:szCs w:val="15"/>
        </w:rPr>
      </w:pPr>
    </w:p>
    <w:p w14:paraId="50C459EE" w14:textId="77777777" w:rsidR="0012374F" w:rsidRDefault="0012374F" w:rsidP="0012374F">
      <w:pPr>
        <w:tabs>
          <w:tab w:val="left" w:pos="420"/>
        </w:tabs>
        <w:adjustRightInd w:val="0"/>
        <w:snapToGrid w:val="0"/>
        <w:jc w:val="left"/>
        <w:rPr>
          <w:sz w:val="15"/>
          <w:szCs w:val="15"/>
        </w:rPr>
      </w:pPr>
    </w:p>
    <w:p w14:paraId="2657B3BD" w14:textId="77777777" w:rsidR="00FC4F1A" w:rsidRPr="0012374F" w:rsidRDefault="00FC4F1A" w:rsidP="0012374F">
      <w:pPr>
        <w:adjustRightInd w:val="0"/>
        <w:snapToGrid w:val="0"/>
        <w:spacing w:line="260" w:lineRule="atLeast"/>
        <w:rPr>
          <w:b/>
          <w:bCs/>
          <w:sz w:val="15"/>
          <w:szCs w:val="15"/>
        </w:rPr>
      </w:pPr>
    </w:p>
    <w:p w14:paraId="69C92EF9" w14:textId="77777777" w:rsidR="0012374F" w:rsidRDefault="0012374F" w:rsidP="0012374F">
      <w:pPr>
        <w:adjustRightInd w:val="0"/>
        <w:snapToGrid w:val="0"/>
        <w:spacing w:line="260" w:lineRule="atLeast"/>
        <w:rPr>
          <w:b/>
          <w:bCs/>
          <w:sz w:val="15"/>
          <w:szCs w:val="15"/>
        </w:rPr>
      </w:pPr>
    </w:p>
    <w:p w14:paraId="26910174" w14:textId="77777777" w:rsidR="004C1660" w:rsidRDefault="004C1660" w:rsidP="0012374F">
      <w:pPr>
        <w:adjustRightInd w:val="0"/>
        <w:snapToGrid w:val="0"/>
        <w:spacing w:line="260" w:lineRule="atLeast"/>
        <w:rPr>
          <w:b/>
          <w:bCs/>
          <w:sz w:val="15"/>
          <w:szCs w:val="15"/>
        </w:rPr>
      </w:pPr>
    </w:p>
    <w:p w14:paraId="57364CBF" w14:textId="3D834885" w:rsidR="0012374F" w:rsidRDefault="004C1660" w:rsidP="004C1660">
      <w:pPr>
        <w:adjustRightInd w:val="0"/>
        <w:snapToGrid w:val="0"/>
        <w:spacing w:line="260" w:lineRule="atLeast"/>
        <w:jc w:val="center"/>
        <w:rPr>
          <w:b/>
          <w:bCs/>
          <w:sz w:val="15"/>
          <w:szCs w:val="15"/>
        </w:rPr>
      </w:pPr>
      <w:r>
        <w:rPr>
          <w:rFonts w:hint="eastAsia"/>
          <w:b/>
          <w:bCs/>
          <w:sz w:val="15"/>
          <w:szCs w:val="15"/>
        </w:rPr>
        <w:t>图</w:t>
      </w:r>
      <w:r>
        <w:rPr>
          <w:rFonts w:hint="eastAsia"/>
          <w:b/>
          <w:bCs/>
          <w:sz w:val="15"/>
          <w:szCs w:val="15"/>
        </w:rPr>
        <w:t xml:space="preserve">1 </w:t>
      </w:r>
      <w:r>
        <w:rPr>
          <w:rFonts w:hint="eastAsia"/>
          <w:b/>
          <w:bCs/>
          <w:sz w:val="15"/>
          <w:szCs w:val="15"/>
        </w:rPr>
        <w:t>功能菜单页面信息</w:t>
      </w:r>
    </w:p>
    <w:p w14:paraId="0D972C02" w14:textId="77777777" w:rsidR="00FC4F1A" w:rsidRPr="0012374F" w:rsidRDefault="00C9191D" w:rsidP="0012374F">
      <w:pPr>
        <w:pStyle w:val="ae"/>
        <w:numPr>
          <w:ilvl w:val="0"/>
          <w:numId w:val="1"/>
        </w:numPr>
        <w:tabs>
          <w:tab w:val="left" w:pos="142"/>
        </w:tabs>
        <w:adjustRightInd w:val="0"/>
        <w:snapToGrid w:val="0"/>
        <w:spacing w:line="300" w:lineRule="atLeast"/>
        <w:ind w:left="284" w:firstLineChars="0" w:hanging="426"/>
        <w:rPr>
          <w:b/>
          <w:bCs/>
          <w:sz w:val="15"/>
          <w:szCs w:val="15"/>
        </w:rPr>
      </w:pPr>
      <w:r w:rsidRPr="0012374F">
        <w:rPr>
          <w:rFonts w:hint="eastAsia"/>
          <w:b/>
          <w:bCs/>
          <w:sz w:val="15"/>
          <w:szCs w:val="15"/>
        </w:rPr>
        <w:t>使用方法</w:t>
      </w:r>
    </w:p>
    <w:p w14:paraId="7B80141A" w14:textId="77777777" w:rsidR="00FC4F1A" w:rsidRDefault="00C9191D" w:rsidP="0012374F">
      <w:pPr>
        <w:numPr>
          <w:ilvl w:val="0"/>
          <w:numId w:val="3"/>
        </w:numPr>
        <w:tabs>
          <w:tab w:val="left" w:pos="284"/>
        </w:tabs>
        <w:adjustRightInd w:val="0"/>
        <w:snapToGrid w:val="0"/>
        <w:spacing w:line="360" w:lineRule="exact"/>
        <w:rPr>
          <w:sz w:val="15"/>
          <w:szCs w:val="15"/>
        </w:rPr>
      </w:pPr>
      <w:r>
        <w:rPr>
          <w:rFonts w:hint="eastAsia"/>
          <w:sz w:val="15"/>
          <w:szCs w:val="15"/>
        </w:rPr>
        <w:t>根据对应产品类型选择不同编址菜单。</w:t>
      </w:r>
    </w:p>
    <w:p w14:paraId="7B901F4E" w14:textId="30A75337" w:rsidR="00FC4F1A" w:rsidRDefault="00C9191D" w:rsidP="0012374F">
      <w:pPr>
        <w:numPr>
          <w:ilvl w:val="0"/>
          <w:numId w:val="6"/>
        </w:numPr>
        <w:adjustRightInd w:val="0"/>
        <w:snapToGrid w:val="0"/>
        <w:spacing w:line="360" w:lineRule="exact"/>
        <w:ind w:left="568" w:hanging="284"/>
        <w:textAlignment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>写地址：按下数字键输入地址号，然后按下“确认键”</w:t>
      </w:r>
      <w:r>
        <w:rPr>
          <w:noProof/>
        </w:rPr>
        <w:drawing>
          <wp:inline distT="0" distB="0" distL="0" distR="0" wp14:anchorId="561C0615" wp14:editId="0C2229E0">
            <wp:extent cx="313055" cy="179705"/>
            <wp:effectExtent l="0" t="0" r="0" b="0"/>
            <wp:docPr id="7693606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6062" name="图片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5"/>
          <w:szCs w:val="15"/>
        </w:rPr>
        <w:t>，写地址成功后会有“嘀”一声提示音</w:t>
      </w:r>
      <w:r w:rsidR="00657E97">
        <w:rPr>
          <w:rFonts w:hint="eastAsia"/>
          <w:sz w:val="15"/>
          <w:szCs w:val="15"/>
        </w:rPr>
        <w:t>，</w:t>
      </w:r>
      <w:r>
        <w:rPr>
          <w:rFonts w:hint="eastAsia"/>
          <w:sz w:val="15"/>
          <w:szCs w:val="15"/>
        </w:rPr>
        <w:t>地址自动加</w:t>
      </w:r>
      <w:r>
        <w:rPr>
          <w:rFonts w:hint="eastAsia"/>
          <w:sz w:val="15"/>
          <w:szCs w:val="15"/>
        </w:rPr>
        <w:t>1</w:t>
      </w:r>
      <w:r w:rsidR="00657E97">
        <w:rPr>
          <w:rFonts w:hint="eastAsia"/>
          <w:sz w:val="15"/>
          <w:szCs w:val="15"/>
        </w:rPr>
        <w:t>，</w:t>
      </w:r>
      <w:r>
        <w:rPr>
          <w:rFonts w:hint="eastAsia"/>
          <w:sz w:val="15"/>
          <w:szCs w:val="15"/>
        </w:rPr>
        <w:t>并且显示屏出现“成功”字样</w:t>
      </w:r>
      <w:r w:rsidR="004C1660">
        <w:rPr>
          <w:rFonts w:hint="eastAsia"/>
          <w:sz w:val="15"/>
          <w:szCs w:val="15"/>
        </w:rPr>
        <w:t>；如果写入失败，则会有“嘀嘀”两声提示音，并且出现“失败”字样。</w:t>
      </w:r>
    </w:p>
    <w:p w14:paraId="630DE8E6" w14:textId="3B2ED83D" w:rsidR="00FC4F1A" w:rsidRDefault="00C9191D" w:rsidP="0012374F">
      <w:pPr>
        <w:numPr>
          <w:ilvl w:val="0"/>
          <w:numId w:val="6"/>
        </w:numPr>
        <w:adjustRightInd w:val="0"/>
        <w:snapToGrid w:val="0"/>
        <w:spacing w:line="360" w:lineRule="exact"/>
        <w:ind w:left="568" w:hanging="284"/>
        <w:textAlignment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>读地址：按下</w:t>
      </w:r>
      <w:r>
        <w:rPr>
          <w:rFonts w:hint="eastAsia"/>
          <w:sz w:val="15"/>
          <w:szCs w:val="15"/>
        </w:rPr>
        <w:t xml:space="preserve"> </w:t>
      </w:r>
      <w:r>
        <w:rPr>
          <w:noProof/>
          <w:sz w:val="15"/>
          <w:szCs w:val="15"/>
        </w:rPr>
        <w:drawing>
          <wp:inline distT="0" distB="0" distL="0" distR="0" wp14:anchorId="15AD2C7A" wp14:editId="2F8FFD58">
            <wp:extent cx="316230" cy="179705"/>
            <wp:effectExtent l="0" t="0" r="7620" b="0"/>
            <wp:docPr id="65662340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623403" name="图片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键读出地址号，读出后，地址会显示在界面上</w:t>
      </w:r>
      <w:r w:rsidR="00657E97">
        <w:rPr>
          <w:rFonts w:hint="eastAsia"/>
          <w:sz w:val="15"/>
          <w:szCs w:val="15"/>
        </w:rPr>
        <w:t>，</w:t>
      </w:r>
      <w:r>
        <w:rPr>
          <w:rFonts w:hint="eastAsia"/>
          <w:sz w:val="15"/>
          <w:szCs w:val="15"/>
        </w:rPr>
        <w:t>会有“嘀”一声提示音；如果读取失败</w:t>
      </w:r>
      <w:r w:rsidR="00657E97">
        <w:rPr>
          <w:rFonts w:hint="eastAsia"/>
          <w:sz w:val="15"/>
          <w:szCs w:val="15"/>
        </w:rPr>
        <w:t>，</w:t>
      </w:r>
      <w:r>
        <w:rPr>
          <w:rFonts w:hint="eastAsia"/>
          <w:sz w:val="15"/>
          <w:szCs w:val="15"/>
        </w:rPr>
        <w:t>则显示“失败”字样。按下“功能键”</w:t>
      </w:r>
      <w:r>
        <w:rPr>
          <w:noProof/>
        </w:rPr>
        <w:drawing>
          <wp:inline distT="0" distB="0" distL="0" distR="0" wp14:anchorId="41F6D536" wp14:editId="355E53F5">
            <wp:extent cx="313055" cy="179705"/>
            <wp:effectExtent l="0" t="0" r="0" b="0"/>
            <wp:docPr id="3649455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94551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可以</w:t>
      </w:r>
      <w:r w:rsidR="00657E97">
        <w:rPr>
          <w:rFonts w:hint="eastAsia"/>
          <w:sz w:val="15"/>
          <w:szCs w:val="15"/>
        </w:rPr>
        <w:t>返回</w:t>
      </w:r>
      <w:r>
        <w:rPr>
          <w:rFonts w:hint="eastAsia"/>
          <w:sz w:val="15"/>
          <w:szCs w:val="15"/>
        </w:rPr>
        <w:t>上级菜单界面。</w:t>
      </w:r>
    </w:p>
    <w:p w14:paraId="4B688AFA" w14:textId="77777777" w:rsidR="004660C4" w:rsidRDefault="00C9191D" w:rsidP="0012374F">
      <w:pPr>
        <w:numPr>
          <w:ilvl w:val="0"/>
          <w:numId w:val="6"/>
        </w:numPr>
        <w:adjustRightInd w:val="0"/>
        <w:snapToGrid w:val="0"/>
        <w:spacing w:line="360" w:lineRule="exact"/>
        <w:ind w:left="567" w:hanging="283"/>
        <w:rPr>
          <w:sz w:val="15"/>
          <w:szCs w:val="15"/>
        </w:rPr>
      </w:pPr>
      <w:r>
        <w:rPr>
          <w:rFonts w:hint="eastAsia"/>
          <w:sz w:val="15"/>
          <w:szCs w:val="15"/>
        </w:rPr>
        <w:t>部件功能配置：</w:t>
      </w:r>
    </w:p>
    <w:p w14:paraId="27AC993F" w14:textId="4BEF8DA2" w:rsidR="00FC4F1A" w:rsidRDefault="004660C4" w:rsidP="004660C4">
      <w:pPr>
        <w:adjustRightInd w:val="0"/>
        <w:snapToGrid w:val="0"/>
        <w:spacing w:line="360" w:lineRule="exact"/>
        <w:ind w:left="567"/>
        <w:rPr>
          <w:sz w:val="15"/>
          <w:szCs w:val="15"/>
        </w:rPr>
      </w:pPr>
      <w:r>
        <w:rPr>
          <w:rFonts w:hint="eastAsia"/>
          <w:sz w:val="15"/>
          <w:szCs w:val="15"/>
        </w:rPr>
        <w:t>10</w:t>
      </w:r>
      <w:r>
        <w:rPr>
          <w:rFonts w:hint="eastAsia"/>
          <w:sz w:val="15"/>
          <w:szCs w:val="15"/>
        </w:rPr>
        <w:t>子系统</w:t>
      </w:r>
      <w:r w:rsidR="00C9191D">
        <w:rPr>
          <w:rFonts w:hint="eastAsia"/>
          <w:sz w:val="15"/>
          <w:szCs w:val="15"/>
        </w:rPr>
        <w:t>可选功能——防火门接口设置、测温电气火灾设置、读配置数据</w:t>
      </w:r>
      <w:r>
        <w:rPr>
          <w:rFonts w:hint="eastAsia"/>
          <w:sz w:val="15"/>
          <w:szCs w:val="15"/>
        </w:rPr>
        <w:t>、剩余电流模块设置</w:t>
      </w:r>
      <w:r w:rsidR="0012374F">
        <w:rPr>
          <w:rFonts w:hint="eastAsia"/>
          <w:sz w:val="15"/>
          <w:szCs w:val="15"/>
        </w:rPr>
        <w:t>。</w:t>
      </w:r>
    </w:p>
    <w:p w14:paraId="237FC9A0" w14:textId="77777777" w:rsidR="00FC4F1A" w:rsidRDefault="00C9191D" w:rsidP="0012374F">
      <w:pPr>
        <w:numPr>
          <w:ilvl w:val="1"/>
          <w:numId w:val="6"/>
        </w:numPr>
        <w:adjustRightInd w:val="0"/>
        <w:snapToGrid w:val="0"/>
        <w:spacing w:line="360" w:lineRule="exact"/>
        <w:ind w:left="709" w:hanging="142"/>
        <w:rPr>
          <w:sz w:val="15"/>
          <w:szCs w:val="15"/>
        </w:rPr>
      </w:pPr>
      <w:r>
        <w:rPr>
          <w:sz w:val="15"/>
          <w:szCs w:val="15"/>
        </w:rPr>
        <w:t>防火门接口设置</w:t>
      </w:r>
      <w:r>
        <w:rPr>
          <w:rFonts w:hint="eastAsia"/>
          <w:sz w:val="15"/>
          <w:szCs w:val="15"/>
        </w:rPr>
        <w:t>：</w:t>
      </w:r>
      <w:r>
        <w:rPr>
          <w:sz w:val="15"/>
          <w:szCs w:val="15"/>
        </w:rPr>
        <w:t>可对防火门接口的线路检查开关</w:t>
      </w:r>
      <w:r>
        <w:rPr>
          <w:rFonts w:hint="eastAsia"/>
          <w:sz w:val="15"/>
          <w:szCs w:val="15"/>
        </w:rPr>
        <w:t>（</w:t>
      </w:r>
      <w:r>
        <w:rPr>
          <w:rFonts w:hint="eastAsia"/>
          <w:sz w:val="15"/>
          <w:szCs w:val="15"/>
        </w:rPr>
        <w:t>1</w:t>
      </w:r>
      <w:r>
        <w:rPr>
          <w:rFonts w:hint="eastAsia"/>
          <w:sz w:val="15"/>
          <w:szCs w:val="15"/>
        </w:rPr>
        <w:t>为开，</w:t>
      </w:r>
      <w:r>
        <w:rPr>
          <w:rFonts w:hint="eastAsia"/>
          <w:sz w:val="15"/>
          <w:szCs w:val="15"/>
        </w:rPr>
        <w:t>2</w:t>
      </w:r>
      <w:r>
        <w:rPr>
          <w:rFonts w:hint="eastAsia"/>
          <w:sz w:val="15"/>
          <w:szCs w:val="15"/>
        </w:rPr>
        <w:t>为关）</w:t>
      </w:r>
      <w:r>
        <w:rPr>
          <w:sz w:val="15"/>
          <w:szCs w:val="15"/>
        </w:rPr>
        <w:t>和左右门延时进行设置</w:t>
      </w:r>
      <w:r>
        <w:rPr>
          <w:rFonts w:hint="eastAsia"/>
          <w:sz w:val="15"/>
          <w:szCs w:val="15"/>
        </w:rPr>
        <w:t>，</w:t>
      </w:r>
      <w:r>
        <w:rPr>
          <w:sz w:val="15"/>
          <w:szCs w:val="15"/>
        </w:rPr>
        <w:t>写入成功后</w:t>
      </w:r>
      <w:r>
        <w:rPr>
          <w:rFonts w:hint="eastAsia"/>
          <w:sz w:val="15"/>
          <w:szCs w:val="15"/>
        </w:rPr>
        <w:t>“</w:t>
      </w:r>
      <w:r>
        <w:rPr>
          <w:sz w:val="15"/>
          <w:szCs w:val="15"/>
        </w:rPr>
        <w:t>当前设置</w:t>
      </w:r>
      <w:r>
        <w:rPr>
          <w:rFonts w:hint="eastAsia"/>
          <w:sz w:val="15"/>
          <w:szCs w:val="15"/>
        </w:rPr>
        <w:t>”</w:t>
      </w:r>
      <w:r>
        <w:rPr>
          <w:sz w:val="15"/>
          <w:szCs w:val="15"/>
        </w:rPr>
        <w:t>会显示最新写入的值；</w:t>
      </w:r>
    </w:p>
    <w:p w14:paraId="7866BA64" w14:textId="77777777" w:rsidR="00FC4F1A" w:rsidRDefault="00C9191D" w:rsidP="0012374F">
      <w:pPr>
        <w:numPr>
          <w:ilvl w:val="1"/>
          <w:numId w:val="6"/>
        </w:numPr>
        <w:adjustRightInd w:val="0"/>
        <w:snapToGrid w:val="0"/>
        <w:spacing w:line="360" w:lineRule="exact"/>
        <w:ind w:left="709" w:hanging="142"/>
        <w:rPr>
          <w:sz w:val="15"/>
          <w:szCs w:val="15"/>
        </w:rPr>
      </w:pPr>
      <w:r>
        <w:rPr>
          <w:rFonts w:hint="eastAsia"/>
          <w:sz w:val="15"/>
          <w:szCs w:val="15"/>
        </w:rPr>
        <w:t>测温电气火灾设置：</w:t>
      </w:r>
      <w:r>
        <w:rPr>
          <w:sz w:val="15"/>
          <w:szCs w:val="15"/>
        </w:rPr>
        <w:t>可对电气火灾</w:t>
      </w:r>
      <w:r>
        <w:rPr>
          <w:rFonts w:hint="eastAsia"/>
          <w:sz w:val="15"/>
          <w:szCs w:val="15"/>
        </w:rPr>
        <w:t>系统</w:t>
      </w:r>
      <w:r>
        <w:rPr>
          <w:sz w:val="15"/>
          <w:szCs w:val="15"/>
        </w:rPr>
        <w:t>中测温式电气火灾监控探测器的报警</w:t>
      </w:r>
      <w:r>
        <w:rPr>
          <w:rFonts w:hint="eastAsia"/>
          <w:sz w:val="15"/>
          <w:szCs w:val="15"/>
        </w:rPr>
        <w:t>阀</w:t>
      </w:r>
      <w:r>
        <w:rPr>
          <w:sz w:val="15"/>
          <w:szCs w:val="15"/>
        </w:rPr>
        <w:t>值进行设置</w:t>
      </w:r>
      <w:r>
        <w:rPr>
          <w:rFonts w:hint="eastAsia"/>
          <w:sz w:val="15"/>
          <w:szCs w:val="15"/>
        </w:rPr>
        <w:t>，</w:t>
      </w:r>
      <w:r>
        <w:rPr>
          <w:sz w:val="15"/>
          <w:szCs w:val="15"/>
        </w:rPr>
        <w:t>键入数值后按</w:t>
      </w:r>
      <w:r>
        <w:rPr>
          <w:rFonts w:hint="eastAsia"/>
          <w:sz w:val="15"/>
          <w:szCs w:val="15"/>
        </w:rPr>
        <w:t>“</w:t>
      </w:r>
      <w:r>
        <w:rPr>
          <w:sz w:val="15"/>
          <w:szCs w:val="15"/>
        </w:rPr>
        <w:t>确认键</w:t>
      </w:r>
      <w:r>
        <w:rPr>
          <w:rFonts w:hint="eastAsia"/>
          <w:sz w:val="15"/>
          <w:szCs w:val="15"/>
        </w:rPr>
        <w:t>”</w:t>
      </w:r>
      <w:r>
        <w:rPr>
          <w:sz w:val="15"/>
          <w:szCs w:val="15"/>
        </w:rPr>
        <w:t>即可</w:t>
      </w:r>
      <w:r>
        <w:rPr>
          <w:rFonts w:hint="eastAsia"/>
          <w:sz w:val="15"/>
          <w:szCs w:val="15"/>
        </w:rPr>
        <w:t>，</w:t>
      </w:r>
      <w:r>
        <w:rPr>
          <w:sz w:val="15"/>
          <w:szCs w:val="15"/>
        </w:rPr>
        <w:t>写入成功后</w:t>
      </w:r>
      <w:r>
        <w:rPr>
          <w:rFonts w:hint="eastAsia"/>
          <w:sz w:val="15"/>
          <w:szCs w:val="15"/>
        </w:rPr>
        <w:t>“</w:t>
      </w:r>
      <w:r>
        <w:rPr>
          <w:sz w:val="15"/>
          <w:szCs w:val="15"/>
        </w:rPr>
        <w:t>当前设置</w:t>
      </w:r>
      <w:r>
        <w:rPr>
          <w:rFonts w:hint="eastAsia"/>
          <w:sz w:val="15"/>
          <w:szCs w:val="15"/>
        </w:rPr>
        <w:t>”</w:t>
      </w:r>
      <w:r>
        <w:rPr>
          <w:sz w:val="15"/>
          <w:szCs w:val="15"/>
        </w:rPr>
        <w:t>会显示最新写入的值；</w:t>
      </w:r>
    </w:p>
    <w:p w14:paraId="1809822C" w14:textId="77777777" w:rsidR="00FC4F1A" w:rsidRDefault="00C9191D" w:rsidP="0012374F">
      <w:pPr>
        <w:numPr>
          <w:ilvl w:val="1"/>
          <w:numId w:val="6"/>
        </w:numPr>
        <w:adjustRightInd w:val="0"/>
        <w:snapToGrid w:val="0"/>
        <w:spacing w:line="360" w:lineRule="exact"/>
        <w:ind w:left="709" w:hanging="142"/>
        <w:rPr>
          <w:sz w:val="15"/>
          <w:szCs w:val="15"/>
        </w:rPr>
      </w:pPr>
      <w:r>
        <w:rPr>
          <w:sz w:val="15"/>
          <w:szCs w:val="15"/>
        </w:rPr>
        <w:t>读配置数据：可对标定值、使能字、报警设定值、软件版本号进行读取</w:t>
      </w:r>
      <w:r>
        <w:rPr>
          <w:rFonts w:hint="eastAsia"/>
          <w:sz w:val="15"/>
          <w:szCs w:val="15"/>
        </w:rPr>
        <w:t>（该功能数据用于我公司技术人员对现场部件的检测）</w:t>
      </w:r>
      <w:r>
        <w:rPr>
          <w:sz w:val="15"/>
          <w:szCs w:val="15"/>
        </w:rPr>
        <w:t>；</w:t>
      </w:r>
    </w:p>
    <w:p w14:paraId="3FD37E91" w14:textId="77777777" w:rsidR="00FC4F1A" w:rsidRDefault="00C9191D" w:rsidP="0012374F">
      <w:pPr>
        <w:numPr>
          <w:ilvl w:val="1"/>
          <w:numId w:val="6"/>
        </w:numPr>
        <w:adjustRightInd w:val="0"/>
        <w:snapToGrid w:val="0"/>
        <w:spacing w:line="360" w:lineRule="exact"/>
        <w:ind w:left="709" w:hanging="142"/>
        <w:rPr>
          <w:sz w:val="15"/>
          <w:szCs w:val="15"/>
        </w:rPr>
      </w:pPr>
      <w:r>
        <w:rPr>
          <w:rFonts w:hint="eastAsia"/>
          <w:sz w:val="15"/>
          <w:szCs w:val="15"/>
        </w:rPr>
        <w:t>剩余</w:t>
      </w:r>
      <w:r>
        <w:rPr>
          <w:sz w:val="15"/>
          <w:szCs w:val="15"/>
        </w:rPr>
        <w:t>电流模块设置：可对电气火灾监控系统</w:t>
      </w:r>
      <w:r>
        <w:rPr>
          <w:rFonts w:hint="eastAsia"/>
          <w:sz w:val="15"/>
          <w:szCs w:val="15"/>
        </w:rPr>
        <w:t>剩余</w:t>
      </w:r>
      <w:r>
        <w:rPr>
          <w:sz w:val="15"/>
          <w:szCs w:val="15"/>
        </w:rPr>
        <w:t>电流探测器报警阀值和电梯算法开关</w:t>
      </w:r>
      <w:r>
        <w:rPr>
          <w:rFonts w:hint="eastAsia"/>
          <w:sz w:val="15"/>
          <w:szCs w:val="15"/>
        </w:rPr>
        <w:t>（</w:t>
      </w:r>
      <w:r>
        <w:rPr>
          <w:rFonts w:hint="eastAsia"/>
          <w:sz w:val="15"/>
          <w:szCs w:val="15"/>
        </w:rPr>
        <w:t>1</w:t>
      </w:r>
      <w:r>
        <w:rPr>
          <w:rFonts w:hint="eastAsia"/>
          <w:sz w:val="15"/>
          <w:szCs w:val="15"/>
        </w:rPr>
        <w:t>为开，</w:t>
      </w:r>
      <w:r>
        <w:rPr>
          <w:rFonts w:hint="eastAsia"/>
          <w:sz w:val="15"/>
          <w:szCs w:val="15"/>
        </w:rPr>
        <w:t>2</w:t>
      </w:r>
      <w:r>
        <w:rPr>
          <w:rFonts w:hint="eastAsia"/>
          <w:sz w:val="15"/>
          <w:szCs w:val="15"/>
        </w:rPr>
        <w:t>为关）</w:t>
      </w:r>
      <w:r>
        <w:rPr>
          <w:sz w:val="15"/>
          <w:szCs w:val="15"/>
        </w:rPr>
        <w:t>进行设置</w:t>
      </w:r>
      <w:r>
        <w:rPr>
          <w:rFonts w:hint="eastAsia"/>
          <w:sz w:val="15"/>
          <w:szCs w:val="15"/>
        </w:rPr>
        <w:t>，</w:t>
      </w:r>
      <w:r>
        <w:rPr>
          <w:sz w:val="15"/>
          <w:szCs w:val="15"/>
        </w:rPr>
        <w:t>写入成功后</w:t>
      </w:r>
      <w:r>
        <w:rPr>
          <w:rFonts w:hint="eastAsia"/>
          <w:sz w:val="15"/>
          <w:szCs w:val="15"/>
        </w:rPr>
        <w:t>“</w:t>
      </w:r>
      <w:r>
        <w:rPr>
          <w:sz w:val="15"/>
          <w:szCs w:val="15"/>
        </w:rPr>
        <w:t>当前设置</w:t>
      </w:r>
      <w:r>
        <w:rPr>
          <w:rFonts w:hint="eastAsia"/>
          <w:sz w:val="15"/>
          <w:szCs w:val="15"/>
        </w:rPr>
        <w:t>”</w:t>
      </w:r>
      <w:r>
        <w:rPr>
          <w:sz w:val="15"/>
          <w:szCs w:val="15"/>
        </w:rPr>
        <w:t>会显示最新写入的值；</w:t>
      </w:r>
    </w:p>
    <w:p w14:paraId="27746C90" w14:textId="2105AFC3" w:rsidR="004660C4" w:rsidRDefault="004660C4" w:rsidP="004660C4">
      <w:pPr>
        <w:adjustRightInd w:val="0"/>
        <w:snapToGrid w:val="0"/>
        <w:spacing w:line="360" w:lineRule="exact"/>
        <w:ind w:left="567"/>
        <w:rPr>
          <w:sz w:val="15"/>
          <w:szCs w:val="15"/>
        </w:rPr>
      </w:pPr>
      <w:r>
        <w:rPr>
          <w:rFonts w:hint="eastAsia"/>
          <w:sz w:val="15"/>
          <w:szCs w:val="15"/>
        </w:rPr>
        <w:t>20</w:t>
      </w:r>
      <w:r>
        <w:rPr>
          <w:rFonts w:hint="eastAsia"/>
          <w:sz w:val="15"/>
          <w:szCs w:val="15"/>
        </w:rPr>
        <w:t>子系统可选功能——感温部件参数、感烟部件参数、防火门接口、电气火灾模块、组合电气火灾、声光设置、线型光束参数。</w:t>
      </w:r>
    </w:p>
    <w:p w14:paraId="64F33148" w14:textId="6FE95AF2" w:rsidR="004660C4" w:rsidRDefault="004660C4" w:rsidP="004660C4">
      <w:pPr>
        <w:numPr>
          <w:ilvl w:val="1"/>
          <w:numId w:val="6"/>
        </w:numPr>
        <w:adjustRightInd w:val="0"/>
        <w:snapToGrid w:val="0"/>
        <w:spacing w:line="360" w:lineRule="exact"/>
        <w:ind w:left="709" w:hanging="142"/>
        <w:rPr>
          <w:sz w:val="15"/>
          <w:szCs w:val="15"/>
        </w:rPr>
      </w:pPr>
      <w:r>
        <w:rPr>
          <w:rFonts w:hint="eastAsia"/>
          <w:sz w:val="15"/>
          <w:szCs w:val="15"/>
        </w:rPr>
        <w:t>感温部件参数：</w:t>
      </w:r>
      <w:r w:rsidR="005D2735">
        <w:rPr>
          <w:rFonts w:hint="eastAsia"/>
          <w:sz w:val="15"/>
          <w:szCs w:val="15"/>
        </w:rPr>
        <w:t>预留功能</w:t>
      </w:r>
      <w:r>
        <w:rPr>
          <w:sz w:val="15"/>
          <w:szCs w:val="15"/>
        </w:rPr>
        <w:t>；</w:t>
      </w:r>
    </w:p>
    <w:p w14:paraId="60B68719" w14:textId="15F562E1" w:rsidR="004660C4" w:rsidRDefault="004660C4" w:rsidP="004660C4">
      <w:pPr>
        <w:numPr>
          <w:ilvl w:val="1"/>
          <w:numId w:val="6"/>
        </w:numPr>
        <w:adjustRightInd w:val="0"/>
        <w:snapToGrid w:val="0"/>
        <w:spacing w:line="360" w:lineRule="exact"/>
        <w:ind w:left="709" w:hanging="142"/>
        <w:rPr>
          <w:sz w:val="15"/>
          <w:szCs w:val="15"/>
        </w:rPr>
      </w:pPr>
      <w:r>
        <w:rPr>
          <w:rFonts w:hint="eastAsia"/>
          <w:sz w:val="15"/>
          <w:szCs w:val="15"/>
        </w:rPr>
        <w:lastRenderedPageBreak/>
        <w:t>感烟部件参数：</w:t>
      </w:r>
      <w:r w:rsidR="005D2735">
        <w:rPr>
          <w:rFonts w:hint="eastAsia"/>
          <w:sz w:val="15"/>
          <w:szCs w:val="15"/>
        </w:rPr>
        <w:t>预留功能</w:t>
      </w:r>
      <w:r w:rsidR="00FE45D6">
        <w:rPr>
          <w:sz w:val="15"/>
          <w:szCs w:val="15"/>
        </w:rPr>
        <w:t>；</w:t>
      </w:r>
    </w:p>
    <w:p w14:paraId="406C6701" w14:textId="72DBCBAC" w:rsidR="004660C4" w:rsidRDefault="004660C4" w:rsidP="00060369">
      <w:pPr>
        <w:numPr>
          <w:ilvl w:val="1"/>
          <w:numId w:val="6"/>
        </w:numPr>
        <w:adjustRightInd w:val="0"/>
        <w:snapToGrid w:val="0"/>
        <w:spacing w:line="360" w:lineRule="exact"/>
        <w:ind w:left="709" w:hanging="142"/>
        <w:textAlignment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>防火门接口：</w:t>
      </w:r>
      <w:r w:rsidR="00060369">
        <w:rPr>
          <w:rFonts w:hint="eastAsia"/>
          <w:sz w:val="15"/>
          <w:szCs w:val="15"/>
        </w:rPr>
        <w:t>可对</w:t>
      </w:r>
      <w:r w:rsidR="00FE45D6">
        <w:rPr>
          <w:rFonts w:hint="eastAsia"/>
          <w:sz w:val="15"/>
          <w:szCs w:val="15"/>
        </w:rPr>
        <w:t>防火门接口的输入线路检测、输出线路检测、</w:t>
      </w:r>
      <w:r w:rsidR="00FE45D6">
        <w:rPr>
          <w:rFonts w:hint="eastAsia"/>
          <w:sz w:val="15"/>
          <w:szCs w:val="15"/>
        </w:rPr>
        <w:t>24V</w:t>
      </w:r>
      <w:r w:rsidR="00FE45D6">
        <w:rPr>
          <w:rFonts w:hint="eastAsia"/>
          <w:sz w:val="15"/>
          <w:szCs w:val="15"/>
        </w:rPr>
        <w:t>线路检测、左右门延时等参数</w:t>
      </w:r>
      <w:r w:rsidR="00BB19C4">
        <w:rPr>
          <w:rFonts w:hint="eastAsia"/>
          <w:sz w:val="15"/>
          <w:szCs w:val="15"/>
        </w:rPr>
        <w:t>进行设置，</w:t>
      </w:r>
      <w:r w:rsidR="00BB19C4">
        <w:rPr>
          <w:sz w:val="15"/>
          <w:szCs w:val="15"/>
        </w:rPr>
        <w:t>键入数值</w:t>
      </w:r>
      <w:r w:rsidR="00060369">
        <w:rPr>
          <w:rFonts w:hint="eastAsia"/>
          <w:sz w:val="15"/>
          <w:szCs w:val="15"/>
        </w:rPr>
        <w:t>后</w:t>
      </w:r>
      <w:r w:rsidR="00060369">
        <w:rPr>
          <w:sz w:val="15"/>
          <w:szCs w:val="15"/>
        </w:rPr>
        <w:t>按</w:t>
      </w:r>
      <w:r w:rsidR="00060369">
        <w:rPr>
          <w:rFonts w:hint="eastAsia"/>
          <w:sz w:val="15"/>
          <w:szCs w:val="15"/>
        </w:rPr>
        <w:t>“</w:t>
      </w:r>
      <w:r w:rsidR="00060369">
        <w:rPr>
          <w:sz w:val="15"/>
          <w:szCs w:val="15"/>
        </w:rPr>
        <w:t>确认键</w:t>
      </w:r>
      <w:r w:rsidR="00060369">
        <w:rPr>
          <w:rFonts w:hint="eastAsia"/>
          <w:sz w:val="15"/>
          <w:szCs w:val="15"/>
        </w:rPr>
        <w:t>”</w:t>
      </w:r>
      <w:r w:rsidR="00060369">
        <w:rPr>
          <w:sz w:val="15"/>
          <w:szCs w:val="15"/>
        </w:rPr>
        <w:t>即可</w:t>
      </w:r>
      <w:r w:rsidR="00FE45D6">
        <w:rPr>
          <w:rFonts w:hint="eastAsia"/>
          <w:sz w:val="15"/>
          <w:szCs w:val="15"/>
        </w:rPr>
        <w:t>，</w:t>
      </w:r>
      <w:r w:rsidR="00060369">
        <w:rPr>
          <w:rFonts w:hint="eastAsia"/>
          <w:sz w:val="15"/>
          <w:szCs w:val="15"/>
        </w:rPr>
        <w:t>键入时</w:t>
      </w:r>
      <w:r w:rsidR="00FE45D6">
        <w:rPr>
          <w:rFonts w:hint="eastAsia"/>
          <w:sz w:val="15"/>
          <w:szCs w:val="15"/>
        </w:rPr>
        <w:t>每项参数输入</w:t>
      </w:r>
      <w:r w:rsidR="00657E97">
        <w:rPr>
          <w:rFonts w:hint="eastAsia"/>
          <w:sz w:val="15"/>
          <w:szCs w:val="15"/>
        </w:rPr>
        <w:t>完成</w:t>
      </w:r>
      <w:r w:rsidR="00FE45D6">
        <w:rPr>
          <w:rFonts w:hint="eastAsia"/>
          <w:sz w:val="15"/>
          <w:szCs w:val="15"/>
        </w:rPr>
        <w:t>后光标自动跳转下一个参数，按下</w:t>
      </w:r>
      <w:r w:rsidR="00FE45D6">
        <w:rPr>
          <w:rFonts w:hint="eastAsia"/>
          <w:sz w:val="15"/>
          <w:szCs w:val="15"/>
        </w:rPr>
        <w:t xml:space="preserve"> </w:t>
      </w:r>
      <w:r w:rsidR="00FE45D6">
        <w:rPr>
          <w:noProof/>
          <w:sz w:val="15"/>
          <w:szCs w:val="15"/>
        </w:rPr>
        <w:drawing>
          <wp:inline distT="0" distB="0" distL="0" distR="0" wp14:anchorId="248C784E" wp14:editId="3BF01570">
            <wp:extent cx="316230" cy="179705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623403" name="图片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5D6">
        <w:rPr>
          <w:rFonts w:hint="eastAsia"/>
          <w:sz w:val="15"/>
          <w:szCs w:val="15"/>
        </w:rPr>
        <w:t xml:space="preserve"> </w:t>
      </w:r>
      <w:r w:rsidR="00FE45D6">
        <w:rPr>
          <w:rFonts w:hint="eastAsia"/>
          <w:sz w:val="15"/>
          <w:szCs w:val="15"/>
        </w:rPr>
        <w:t>键</w:t>
      </w:r>
      <w:r w:rsidR="00060369">
        <w:rPr>
          <w:rFonts w:hint="eastAsia"/>
          <w:sz w:val="15"/>
          <w:szCs w:val="15"/>
        </w:rPr>
        <w:t>可返回</w:t>
      </w:r>
      <w:r w:rsidR="00BB19C4">
        <w:rPr>
          <w:rFonts w:hint="eastAsia"/>
          <w:sz w:val="15"/>
          <w:szCs w:val="15"/>
        </w:rPr>
        <w:t>到</w:t>
      </w:r>
      <w:r w:rsidR="00060369">
        <w:rPr>
          <w:rFonts w:hint="eastAsia"/>
          <w:sz w:val="15"/>
          <w:szCs w:val="15"/>
        </w:rPr>
        <w:t>上一</w:t>
      </w:r>
      <w:r w:rsidR="00BB19C4">
        <w:rPr>
          <w:rFonts w:hint="eastAsia"/>
          <w:sz w:val="15"/>
          <w:szCs w:val="15"/>
        </w:rPr>
        <w:t>项</w:t>
      </w:r>
      <w:r w:rsidR="00060369">
        <w:rPr>
          <w:rFonts w:hint="eastAsia"/>
          <w:sz w:val="15"/>
          <w:szCs w:val="15"/>
        </w:rPr>
        <w:t>参数</w:t>
      </w:r>
      <w:r w:rsidR="00B74591">
        <w:rPr>
          <w:rFonts w:hint="eastAsia"/>
          <w:sz w:val="15"/>
          <w:szCs w:val="15"/>
        </w:rPr>
        <w:t>并</w:t>
      </w:r>
      <w:r w:rsidR="00BB19C4">
        <w:rPr>
          <w:rFonts w:hint="eastAsia"/>
          <w:sz w:val="15"/>
          <w:szCs w:val="15"/>
        </w:rPr>
        <w:t>对其修改</w:t>
      </w:r>
      <w:r>
        <w:rPr>
          <w:sz w:val="15"/>
          <w:szCs w:val="15"/>
        </w:rPr>
        <w:t>；</w:t>
      </w:r>
    </w:p>
    <w:p w14:paraId="19B85DF1" w14:textId="7A92F55C" w:rsidR="004660C4" w:rsidRDefault="004660C4" w:rsidP="00060369">
      <w:pPr>
        <w:numPr>
          <w:ilvl w:val="1"/>
          <w:numId w:val="6"/>
        </w:numPr>
        <w:adjustRightInd w:val="0"/>
        <w:snapToGrid w:val="0"/>
        <w:spacing w:line="360" w:lineRule="exact"/>
        <w:ind w:left="709" w:hanging="142"/>
        <w:textAlignment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>电气火灾模块：</w:t>
      </w:r>
      <w:r w:rsidR="00BB19C4">
        <w:rPr>
          <w:rFonts w:hint="eastAsia"/>
          <w:sz w:val="15"/>
          <w:szCs w:val="15"/>
        </w:rPr>
        <w:t>可对</w:t>
      </w:r>
      <w:r w:rsidR="00060369">
        <w:rPr>
          <w:rFonts w:hint="eastAsia"/>
          <w:sz w:val="15"/>
          <w:szCs w:val="15"/>
        </w:rPr>
        <w:t>电气火灾模块的电流通道、剩余电流、测温通道、测温等参数</w:t>
      </w:r>
      <w:r w:rsidR="00BB19C4">
        <w:rPr>
          <w:rFonts w:hint="eastAsia"/>
          <w:sz w:val="15"/>
          <w:szCs w:val="15"/>
        </w:rPr>
        <w:t>进行设置，</w:t>
      </w:r>
      <w:r w:rsidR="00BB19C4">
        <w:rPr>
          <w:sz w:val="15"/>
          <w:szCs w:val="15"/>
        </w:rPr>
        <w:t>键入数值</w:t>
      </w:r>
      <w:r w:rsidR="00BB19C4">
        <w:rPr>
          <w:rFonts w:hint="eastAsia"/>
          <w:sz w:val="15"/>
          <w:szCs w:val="15"/>
        </w:rPr>
        <w:t>后</w:t>
      </w:r>
      <w:r w:rsidR="00BB19C4">
        <w:rPr>
          <w:sz w:val="15"/>
          <w:szCs w:val="15"/>
        </w:rPr>
        <w:t>按</w:t>
      </w:r>
      <w:r w:rsidR="00BB19C4">
        <w:rPr>
          <w:rFonts w:hint="eastAsia"/>
          <w:sz w:val="15"/>
          <w:szCs w:val="15"/>
        </w:rPr>
        <w:t>“</w:t>
      </w:r>
      <w:r w:rsidR="00BB19C4">
        <w:rPr>
          <w:sz w:val="15"/>
          <w:szCs w:val="15"/>
        </w:rPr>
        <w:t>确认键</w:t>
      </w:r>
      <w:r w:rsidR="00BB19C4">
        <w:rPr>
          <w:rFonts w:hint="eastAsia"/>
          <w:sz w:val="15"/>
          <w:szCs w:val="15"/>
        </w:rPr>
        <w:t>”</w:t>
      </w:r>
      <w:r w:rsidR="00BB19C4">
        <w:rPr>
          <w:sz w:val="15"/>
          <w:szCs w:val="15"/>
        </w:rPr>
        <w:t>即可</w:t>
      </w:r>
      <w:r w:rsidR="00BB19C4">
        <w:rPr>
          <w:rFonts w:hint="eastAsia"/>
          <w:sz w:val="15"/>
          <w:szCs w:val="15"/>
        </w:rPr>
        <w:t>，</w:t>
      </w:r>
      <w:r w:rsidR="00060369">
        <w:rPr>
          <w:rFonts w:hint="eastAsia"/>
          <w:sz w:val="15"/>
          <w:szCs w:val="15"/>
        </w:rPr>
        <w:t>键入时每项参数输入</w:t>
      </w:r>
      <w:r w:rsidR="00657E97">
        <w:rPr>
          <w:rFonts w:hint="eastAsia"/>
          <w:sz w:val="15"/>
          <w:szCs w:val="15"/>
        </w:rPr>
        <w:t>完成</w:t>
      </w:r>
      <w:r w:rsidR="00060369">
        <w:rPr>
          <w:rFonts w:hint="eastAsia"/>
          <w:sz w:val="15"/>
          <w:szCs w:val="15"/>
        </w:rPr>
        <w:t>后光标自动跳转下一个参数，按下</w:t>
      </w:r>
      <w:r w:rsidR="00060369">
        <w:rPr>
          <w:rFonts w:hint="eastAsia"/>
          <w:sz w:val="15"/>
          <w:szCs w:val="15"/>
        </w:rPr>
        <w:t xml:space="preserve"> </w:t>
      </w:r>
      <w:r w:rsidR="00060369">
        <w:rPr>
          <w:noProof/>
          <w:sz w:val="15"/>
          <w:szCs w:val="15"/>
        </w:rPr>
        <w:drawing>
          <wp:inline distT="0" distB="0" distL="0" distR="0" wp14:anchorId="05ADD6C3" wp14:editId="791498EE">
            <wp:extent cx="316230" cy="179705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623403" name="图片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0369">
        <w:rPr>
          <w:rFonts w:hint="eastAsia"/>
          <w:sz w:val="15"/>
          <w:szCs w:val="15"/>
        </w:rPr>
        <w:t xml:space="preserve"> </w:t>
      </w:r>
      <w:r w:rsidR="00060369">
        <w:rPr>
          <w:rFonts w:hint="eastAsia"/>
          <w:sz w:val="15"/>
          <w:szCs w:val="15"/>
        </w:rPr>
        <w:t>键可返回</w:t>
      </w:r>
      <w:r w:rsidR="00BB19C4">
        <w:rPr>
          <w:rFonts w:hint="eastAsia"/>
          <w:sz w:val="15"/>
          <w:szCs w:val="15"/>
        </w:rPr>
        <w:t>到</w:t>
      </w:r>
      <w:r w:rsidR="00060369">
        <w:rPr>
          <w:rFonts w:hint="eastAsia"/>
          <w:sz w:val="15"/>
          <w:szCs w:val="15"/>
        </w:rPr>
        <w:t>上一</w:t>
      </w:r>
      <w:r w:rsidR="00BB19C4">
        <w:rPr>
          <w:rFonts w:hint="eastAsia"/>
          <w:sz w:val="15"/>
          <w:szCs w:val="15"/>
        </w:rPr>
        <w:t>项</w:t>
      </w:r>
      <w:r w:rsidR="00060369">
        <w:rPr>
          <w:rFonts w:hint="eastAsia"/>
          <w:sz w:val="15"/>
          <w:szCs w:val="15"/>
        </w:rPr>
        <w:t>参数或上一</w:t>
      </w:r>
      <w:r w:rsidR="00BB19C4">
        <w:rPr>
          <w:rFonts w:hint="eastAsia"/>
          <w:sz w:val="15"/>
          <w:szCs w:val="15"/>
        </w:rPr>
        <w:t>位</w:t>
      </w:r>
      <w:r w:rsidR="00060369">
        <w:rPr>
          <w:rFonts w:hint="eastAsia"/>
          <w:sz w:val="15"/>
          <w:szCs w:val="15"/>
        </w:rPr>
        <w:t>数据</w:t>
      </w:r>
      <w:r w:rsidR="00B74591">
        <w:rPr>
          <w:rFonts w:hint="eastAsia"/>
          <w:sz w:val="15"/>
          <w:szCs w:val="15"/>
        </w:rPr>
        <w:t>并</w:t>
      </w:r>
      <w:r w:rsidR="00BB19C4">
        <w:rPr>
          <w:rFonts w:hint="eastAsia"/>
          <w:sz w:val="15"/>
          <w:szCs w:val="15"/>
        </w:rPr>
        <w:t>对其修改</w:t>
      </w:r>
      <w:r w:rsidR="00060369">
        <w:rPr>
          <w:sz w:val="15"/>
          <w:szCs w:val="15"/>
        </w:rPr>
        <w:t>；</w:t>
      </w:r>
    </w:p>
    <w:p w14:paraId="1A155BB8" w14:textId="3907C811" w:rsidR="004660C4" w:rsidRDefault="004660C4" w:rsidP="00253B30">
      <w:pPr>
        <w:numPr>
          <w:ilvl w:val="1"/>
          <w:numId w:val="6"/>
        </w:numPr>
        <w:adjustRightInd w:val="0"/>
        <w:snapToGrid w:val="0"/>
        <w:spacing w:line="360" w:lineRule="exact"/>
        <w:ind w:left="709" w:hanging="142"/>
        <w:textAlignment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>组合电气火灾：</w:t>
      </w:r>
      <w:r w:rsidR="00253B30">
        <w:rPr>
          <w:rFonts w:hint="eastAsia"/>
          <w:sz w:val="15"/>
          <w:szCs w:val="15"/>
        </w:rPr>
        <w:t>可对组合电气火灾的</w:t>
      </w:r>
      <w:r w:rsidR="004B7CB1">
        <w:rPr>
          <w:rFonts w:hint="eastAsia"/>
          <w:sz w:val="15"/>
          <w:szCs w:val="15"/>
        </w:rPr>
        <w:t>8</w:t>
      </w:r>
      <w:r w:rsidR="004B7CB1">
        <w:rPr>
          <w:rFonts w:hint="eastAsia"/>
          <w:sz w:val="15"/>
          <w:szCs w:val="15"/>
        </w:rPr>
        <w:t>个通道选择</w:t>
      </w:r>
      <w:r w:rsidR="00253B30">
        <w:rPr>
          <w:rFonts w:hint="eastAsia"/>
          <w:sz w:val="15"/>
          <w:szCs w:val="15"/>
        </w:rPr>
        <w:t>剩余</w:t>
      </w:r>
      <w:r w:rsidR="004B7CB1">
        <w:rPr>
          <w:rFonts w:hint="eastAsia"/>
          <w:sz w:val="15"/>
          <w:szCs w:val="15"/>
        </w:rPr>
        <w:t>电流</w:t>
      </w:r>
      <w:r w:rsidR="00253B30">
        <w:rPr>
          <w:rFonts w:hint="eastAsia"/>
          <w:sz w:val="15"/>
          <w:szCs w:val="15"/>
        </w:rPr>
        <w:t>、测温、电流等</w:t>
      </w:r>
      <w:r w:rsidR="004B7CB1">
        <w:rPr>
          <w:rFonts w:hint="eastAsia"/>
          <w:sz w:val="15"/>
          <w:szCs w:val="15"/>
        </w:rPr>
        <w:t>功能项</w:t>
      </w:r>
      <w:r w:rsidR="00253B30">
        <w:rPr>
          <w:rFonts w:hint="eastAsia"/>
          <w:sz w:val="15"/>
          <w:szCs w:val="15"/>
        </w:rPr>
        <w:t>进行</w:t>
      </w:r>
      <w:r w:rsidR="004B7CB1">
        <w:rPr>
          <w:rFonts w:hint="eastAsia"/>
          <w:sz w:val="15"/>
          <w:szCs w:val="15"/>
        </w:rPr>
        <w:t>参数</w:t>
      </w:r>
      <w:r w:rsidR="00253B30">
        <w:rPr>
          <w:rFonts w:hint="eastAsia"/>
          <w:sz w:val="15"/>
          <w:szCs w:val="15"/>
        </w:rPr>
        <w:t>设置，</w:t>
      </w:r>
      <w:r w:rsidR="00253B30">
        <w:rPr>
          <w:sz w:val="15"/>
          <w:szCs w:val="15"/>
        </w:rPr>
        <w:t>键入数值</w:t>
      </w:r>
      <w:r w:rsidR="00253B30">
        <w:rPr>
          <w:rFonts w:hint="eastAsia"/>
          <w:sz w:val="15"/>
          <w:szCs w:val="15"/>
        </w:rPr>
        <w:t>后</w:t>
      </w:r>
      <w:r w:rsidR="00253B30">
        <w:rPr>
          <w:sz w:val="15"/>
          <w:szCs w:val="15"/>
        </w:rPr>
        <w:t>按</w:t>
      </w:r>
      <w:r w:rsidR="00253B30">
        <w:rPr>
          <w:rFonts w:hint="eastAsia"/>
          <w:sz w:val="15"/>
          <w:szCs w:val="15"/>
        </w:rPr>
        <w:t>“</w:t>
      </w:r>
      <w:r w:rsidR="00253B30">
        <w:rPr>
          <w:sz w:val="15"/>
          <w:szCs w:val="15"/>
        </w:rPr>
        <w:t>确认键</w:t>
      </w:r>
      <w:r w:rsidR="00253B30">
        <w:rPr>
          <w:rFonts w:hint="eastAsia"/>
          <w:sz w:val="15"/>
          <w:szCs w:val="15"/>
        </w:rPr>
        <w:t>”</w:t>
      </w:r>
      <w:r w:rsidR="00253B30">
        <w:rPr>
          <w:sz w:val="15"/>
          <w:szCs w:val="15"/>
        </w:rPr>
        <w:t>即可</w:t>
      </w:r>
      <w:r w:rsidR="00253B30">
        <w:rPr>
          <w:rFonts w:hint="eastAsia"/>
          <w:sz w:val="15"/>
          <w:szCs w:val="15"/>
        </w:rPr>
        <w:t>，键入时每项参数输入</w:t>
      </w:r>
      <w:r w:rsidR="00657E97">
        <w:rPr>
          <w:rFonts w:hint="eastAsia"/>
          <w:sz w:val="15"/>
          <w:szCs w:val="15"/>
        </w:rPr>
        <w:t>完成</w:t>
      </w:r>
      <w:r w:rsidR="00253B30">
        <w:rPr>
          <w:rFonts w:hint="eastAsia"/>
          <w:sz w:val="15"/>
          <w:szCs w:val="15"/>
        </w:rPr>
        <w:t>后光标自动跳转下一个参数，按下</w:t>
      </w:r>
      <w:r w:rsidR="00253B30">
        <w:rPr>
          <w:rFonts w:hint="eastAsia"/>
          <w:sz w:val="15"/>
          <w:szCs w:val="15"/>
        </w:rPr>
        <w:t xml:space="preserve"> </w:t>
      </w:r>
      <w:r w:rsidR="00253B30">
        <w:rPr>
          <w:noProof/>
          <w:sz w:val="15"/>
          <w:szCs w:val="15"/>
        </w:rPr>
        <w:drawing>
          <wp:inline distT="0" distB="0" distL="0" distR="0" wp14:anchorId="2E054B4E" wp14:editId="1C26C7D4">
            <wp:extent cx="316230" cy="179705"/>
            <wp:effectExtent l="0" t="0" r="762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623403" name="图片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B30">
        <w:rPr>
          <w:rFonts w:hint="eastAsia"/>
          <w:sz w:val="15"/>
          <w:szCs w:val="15"/>
        </w:rPr>
        <w:t xml:space="preserve"> </w:t>
      </w:r>
      <w:r w:rsidR="00253B30">
        <w:rPr>
          <w:rFonts w:hint="eastAsia"/>
          <w:sz w:val="15"/>
          <w:szCs w:val="15"/>
        </w:rPr>
        <w:t>键可返回到上一项参数或上一位数据</w:t>
      </w:r>
      <w:r w:rsidR="00B74591">
        <w:rPr>
          <w:rFonts w:hint="eastAsia"/>
          <w:sz w:val="15"/>
          <w:szCs w:val="15"/>
        </w:rPr>
        <w:t>并</w:t>
      </w:r>
      <w:r w:rsidR="00253B30">
        <w:rPr>
          <w:rFonts w:hint="eastAsia"/>
          <w:sz w:val="15"/>
          <w:szCs w:val="15"/>
        </w:rPr>
        <w:t>对其修改</w:t>
      </w:r>
      <w:r w:rsidR="00253B30">
        <w:rPr>
          <w:sz w:val="15"/>
          <w:szCs w:val="15"/>
        </w:rPr>
        <w:t>；</w:t>
      </w:r>
    </w:p>
    <w:p w14:paraId="76EF361C" w14:textId="232643F3" w:rsidR="004660C4" w:rsidRDefault="004660C4" w:rsidP="00253B30">
      <w:pPr>
        <w:numPr>
          <w:ilvl w:val="1"/>
          <w:numId w:val="6"/>
        </w:numPr>
        <w:adjustRightInd w:val="0"/>
        <w:snapToGrid w:val="0"/>
        <w:spacing w:line="360" w:lineRule="exact"/>
        <w:ind w:left="709" w:hanging="142"/>
        <w:textAlignment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>声光设置：</w:t>
      </w:r>
      <w:r w:rsidR="00BB19C4">
        <w:rPr>
          <w:rFonts w:hint="eastAsia"/>
          <w:sz w:val="15"/>
          <w:szCs w:val="15"/>
        </w:rPr>
        <w:t>可对声光的声调（</w:t>
      </w:r>
      <w:r w:rsidR="007051D7">
        <w:rPr>
          <w:rFonts w:hint="eastAsia"/>
          <w:sz w:val="15"/>
          <w:szCs w:val="15"/>
        </w:rPr>
        <w:t>1</w:t>
      </w:r>
      <w:r w:rsidR="007051D7">
        <w:rPr>
          <w:rFonts w:hint="eastAsia"/>
          <w:sz w:val="15"/>
          <w:szCs w:val="15"/>
        </w:rPr>
        <w:t>为断续，</w:t>
      </w:r>
      <w:r w:rsidR="00253B30">
        <w:rPr>
          <w:rFonts w:hint="eastAsia"/>
          <w:sz w:val="15"/>
          <w:szCs w:val="15"/>
        </w:rPr>
        <w:t>0</w:t>
      </w:r>
      <w:r w:rsidR="007051D7">
        <w:rPr>
          <w:rFonts w:hint="eastAsia"/>
          <w:sz w:val="15"/>
          <w:szCs w:val="15"/>
        </w:rPr>
        <w:t>为连续</w:t>
      </w:r>
      <w:r w:rsidR="00BB19C4">
        <w:rPr>
          <w:rFonts w:hint="eastAsia"/>
          <w:sz w:val="15"/>
          <w:szCs w:val="15"/>
        </w:rPr>
        <w:t>）</w:t>
      </w:r>
      <w:r w:rsidR="007051D7">
        <w:rPr>
          <w:rFonts w:hint="eastAsia"/>
          <w:sz w:val="15"/>
          <w:szCs w:val="15"/>
        </w:rPr>
        <w:t>、声通道（</w:t>
      </w:r>
      <w:r w:rsidR="007051D7">
        <w:rPr>
          <w:rFonts w:hint="eastAsia"/>
          <w:sz w:val="15"/>
          <w:szCs w:val="15"/>
        </w:rPr>
        <w:t>1</w:t>
      </w:r>
      <w:r w:rsidR="007051D7">
        <w:rPr>
          <w:rFonts w:hint="eastAsia"/>
          <w:sz w:val="15"/>
          <w:szCs w:val="15"/>
        </w:rPr>
        <w:t>为开，</w:t>
      </w:r>
      <w:r w:rsidR="00253B30">
        <w:rPr>
          <w:rFonts w:hint="eastAsia"/>
          <w:sz w:val="15"/>
          <w:szCs w:val="15"/>
        </w:rPr>
        <w:t>0</w:t>
      </w:r>
      <w:r w:rsidR="007051D7">
        <w:rPr>
          <w:rFonts w:hint="eastAsia"/>
          <w:sz w:val="15"/>
          <w:szCs w:val="15"/>
        </w:rPr>
        <w:t>为关）、光通道（</w:t>
      </w:r>
      <w:r w:rsidR="00253B30">
        <w:rPr>
          <w:rFonts w:hint="eastAsia"/>
          <w:sz w:val="15"/>
          <w:szCs w:val="15"/>
        </w:rPr>
        <w:t>1</w:t>
      </w:r>
      <w:r w:rsidR="00253B30">
        <w:rPr>
          <w:rFonts w:hint="eastAsia"/>
          <w:sz w:val="15"/>
          <w:szCs w:val="15"/>
        </w:rPr>
        <w:t>为开，</w:t>
      </w:r>
      <w:r w:rsidR="00253B30">
        <w:rPr>
          <w:rFonts w:hint="eastAsia"/>
          <w:sz w:val="15"/>
          <w:szCs w:val="15"/>
        </w:rPr>
        <w:t>0</w:t>
      </w:r>
      <w:r w:rsidR="00253B30">
        <w:rPr>
          <w:rFonts w:hint="eastAsia"/>
          <w:sz w:val="15"/>
          <w:szCs w:val="15"/>
        </w:rPr>
        <w:t>为关</w:t>
      </w:r>
      <w:r w:rsidR="007051D7">
        <w:rPr>
          <w:rFonts w:hint="eastAsia"/>
          <w:sz w:val="15"/>
          <w:szCs w:val="15"/>
        </w:rPr>
        <w:t>）</w:t>
      </w:r>
      <w:r w:rsidR="00253B30">
        <w:rPr>
          <w:rFonts w:hint="eastAsia"/>
          <w:sz w:val="15"/>
          <w:szCs w:val="15"/>
        </w:rPr>
        <w:t>等参数进行</w:t>
      </w:r>
      <w:r w:rsidR="00BC548B">
        <w:rPr>
          <w:rFonts w:hint="eastAsia"/>
          <w:sz w:val="15"/>
          <w:szCs w:val="15"/>
        </w:rPr>
        <w:t>选择</w:t>
      </w:r>
      <w:r w:rsidR="00253B30">
        <w:rPr>
          <w:rFonts w:hint="eastAsia"/>
          <w:sz w:val="15"/>
          <w:szCs w:val="15"/>
        </w:rPr>
        <w:t>设置，</w:t>
      </w:r>
      <w:r w:rsidR="00253B30">
        <w:rPr>
          <w:sz w:val="15"/>
          <w:szCs w:val="15"/>
        </w:rPr>
        <w:t>键入数值</w:t>
      </w:r>
      <w:r w:rsidR="00253B30">
        <w:rPr>
          <w:rFonts w:hint="eastAsia"/>
          <w:sz w:val="15"/>
          <w:szCs w:val="15"/>
        </w:rPr>
        <w:t>后</w:t>
      </w:r>
      <w:r w:rsidR="00253B30">
        <w:rPr>
          <w:sz w:val="15"/>
          <w:szCs w:val="15"/>
        </w:rPr>
        <w:t>按</w:t>
      </w:r>
      <w:r w:rsidR="00253B30">
        <w:rPr>
          <w:rFonts w:hint="eastAsia"/>
          <w:sz w:val="15"/>
          <w:szCs w:val="15"/>
        </w:rPr>
        <w:t>“</w:t>
      </w:r>
      <w:r w:rsidR="00253B30">
        <w:rPr>
          <w:sz w:val="15"/>
          <w:szCs w:val="15"/>
        </w:rPr>
        <w:t>确认键</w:t>
      </w:r>
      <w:r w:rsidR="00253B30">
        <w:rPr>
          <w:rFonts w:hint="eastAsia"/>
          <w:sz w:val="15"/>
          <w:szCs w:val="15"/>
        </w:rPr>
        <w:t>”</w:t>
      </w:r>
      <w:r w:rsidR="00253B30">
        <w:rPr>
          <w:sz w:val="15"/>
          <w:szCs w:val="15"/>
        </w:rPr>
        <w:t>即可</w:t>
      </w:r>
      <w:r w:rsidR="00253B30">
        <w:rPr>
          <w:rFonts w:hint="eastAsia"/>
          <w:sz w:val="15"/>
          <w:szCs w:val="15"/>
        </w:rPr>
        <w:t>，键入时每项参数输入</w:t>
      </w:r>
      <w:r w:rsidR="00657E97">
        <w:rPr>
          <w:rFonts w:hint="eastAsia"/>
          <w:sz w:val="15"/>
          <w:szCs w:val="15"/>
        </w:rPr>
        <w:t>完成</w:t>
      </w:r>
      <w:r w:rsidR="00253B30">
        <w:rPr>
          <w:rFonts w:hint="eastAsia"/>
          <w:sz w:val="15"/>
          <w:szCs w:val="15"/>
        </w:rPr>
        <w:t>后光标自动跳转下一个参数，按下</w:t>
      </w:r>
      <w:r w:rsidR="00253B30">
        <w:rPr>
          <w:rFonts w:hint="eastAsia"/>
          <w:sz w:val="15"/>
          <w:szCs w:val="15"/>
        </w:rPr>
        <w:t xml:space="preserve"> </w:t>
      </w:r>
      <w:r w:rsidR="00253B30">
        <w:rPr>
          <w:noProof/>
          <w:sz w:val="15"/>
          <w:szCs w:val="15"/>
        </w:rPr>
        <w:drawing>
          <wp:inline distT="0" distB="0" distL="0" distR="0" wp14:anchorId="195D937A" wp14:editId="35EF6784">
            <wp:extent cx="316230" cy="179705"/>
            <wp:effectExtent l="0" t="0" r="762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623403" name="图片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B30">
        <w:rPr>
          <w:rFonts w:hint="eastAsia"/>
          <w:sz w:val="15"/>
          <w:szCs w:val="15"/>
        </w:rPr>
        <w:t xml:space="preserve"> </w:t>
      </w:r>
      <w:r w:rsidR="00253B30">
        <w:rPr>
          <w:rFonts w:hint="eastAsia"/>
          <w:sz w:val="15"/>
          <w:szCs w:val="15"/>
        </w:rPr>
        <w:t>键可返回到上一项参数</w:t>
      </w:r>
      <w:r w:rsidR="00B74591">
        <w:rPr>
          <w:rFonts w:hint="eastAsia"/>
          <w:sz w:val="15"/>
          <w:szCs w:val="15"/>
        </w:rPr>
        <w:t>并</w:t>
      </w:r>
      <w:r w:rsidR="00253B30">
        <w:rPr>
          <w:rFonts w:hint="eastAsia"/>
          <w:sz w:val="15"/>
          <w:szCs w:val="15"/>
        </w:rPr>
        <w:t>对其修改</w:t>
      </w:r>
      <w:r w:rsidR="00253B30">
        <w:rPr>
          <w:sz w:val="15"/>
          <w:szCs w:val="15"/>
        </w:rPr>
        <w:t>；</w:t>
      </w:r>
    </w:p>
    <w:p w14:paraId="1DAC52BF" w14:textId="268D7696" w:rsidR="004660C4" w:rsidRPr="004660C4" w:rsidRDefault="004660C4" w:rsidP="00BB19C4">
      <w:pPr>
        <w:numPr>
          <w:ilvl w:val="1"/>
          <w:numId w:val="6"/>
        </w:numPr>
        <w:adjustRightInd w:val="0"/>
        <w:snapToGrid w:val="0"/>
        <w:spacing w:line="360" w:lineRule="exact"/>
        <w:ind w:left="709" w:hanging="142"/>
        <w:textAlignment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>线型光束参数：</w:t>
      </w:r>
      <w:r w:rsidR="00657E97">
        <w:rPr>
          <w:rFonts w:hint="eastAsia"/>
          <w:sz w:val="15"/>
          <w:szCs w:val="15"/>
        </w:rPr>
        <w:t>可对线型光束感烟火灾探测器</w:t>
      </w:r>
      <w:r w:rsidR="00BB19C4">
        <w:rPr>
          <w:rFonts w:hint="eastAsia"/>
          <w:sz w:val="15"/>
          <w:szCs w:val="15"/>
        </w:rPr>
        <w:t>火警保持（</w:t>
      </w:r>
      <w:r w:rsidR="00BB19C4">
        <w:rPr>
          <w:rFonts w:hint="eastAsia"/>
          <w:sz w:val="15"/>
          <w:szCs w:val="15"/>
        </w:rPr>
        <w:t>1</w:t>
      </w:r>
      <w:r w:rsidR="00BB19C4">
        <w:rPr>
          <w:rFonts w:hint="eastAsia"/>
          <w:sz w:val="15"/>
          <w:szCs w:val="15"/>
        </w:rPr>
        <w:t>为开，</w:t>
      </w:r>
      <w:r w:rsidR="00BB19C4">
        <w:rPr>
          <w:rFonts w:hint="eastAsia"/>
          <w:sz w:val="15"/>
          <w:szCs w:val="15"/>
        </w:rPr>
        <w:t>2</w:t>
      </w:r>
      <w:r w:rsidR="00BB19C4">
        <w:rPr>
          <w:rFonts w:hint="eastAsia"/>
          <w:sz w:val="15"/>
          <w:szCs w:val="15"/>
        </w:rPr>
        <w:t>为关）、火警声音提示（</w:t>
      </w:r>
      <w:r w:rsidR="00BB19C4">
        <w:rPr>
          <w:rFonts w:hint="eastAsia"/>
          <w:sz w:val="15"/>
          <w:szCs w:val="15"/>
        </w:rPr>
        <w:t>1</w:t>
      </w:r>
      <w:r w:rsidR="00BB19C4">
        <w:rPr>
          <w:rFonts w:hint="eastAsia"/>
          <w:sz w:val="15"/>
          <w:szCs w:val="15"/>
        </w:rPr>
        <w:t>为开，</w:t>
      </w:r>
      <w:r w:rsidR="00BB19C4">
        <w:rPr>
          <w:rFonts w:hint="eastAsia"/>
          <w:sz w:val="15"/>
          <w:szCs w:val="15"/>
        </w:rPr>
        <w:t>2</w:t>
      </w:r>
      <w:r w:rsidR="00BB19C4">
        <w:rPr>
          <w:rFonts w:hint="eastAsia"/>
          <w:sz w:val="15"/>
          <w:szCs w:val="15"/>
        </w:rPr>
        <w:t>为关）、减光率（</w:t>
      </w:r>
      <w:r w:rsidR="00BB19C4">
        <w:rPr>
          <w:rFonts w:hint="eastAsia"/>
          <w:sz w:val="15"/>
          <w:szCs w:val="15"/>
        </w:rPr>
        <w:t>30%</w:t>
      </w:r>
      <w:r w:rsidR="00BB19C4">
        <w:rPr>
          <w:rFonts w:hint="eastAsia"/>
          <w:sz w:val="15"/>
          <w:szCs w:val="15"/>
        </w:rPr>
        <w:t>、</w:t>
      </w:r>
      <w:r w:rsidR="00BB19C4">
        <w:rPr>
          <w:rFonts w:hint="eastAsia"/>
          <w:sz w:val="15"/>
          <w:szCs w:val="15"/>
        </w:rPr>
        <w:t>40%</w:t>
      </w:r>
      <w:r w:rsidR="00BB19C4">
        <w:rPr>
          <w:rFonts w:hint="eastAsia"/>
          <w:sz w:val="15"/>
          <w:szCs w:val="15"/>
        </w:rPr>
        <w:t>、</w:t>
      </w:r>
      <w:r w:rsidR="00BB19C4">
        <w:rPr>
          <w:rFonts w:hint="eastAsia"/>
          <w:sz w:val="15"/>
          <w:szCs w:val="15"/>
        </w:rPr>
        <w:t>50%</w:t>
      </w:r>
      <w:r w:rsidR="00BB19C4">
        <w:rPr>
          <w:rFonts w:hint="eastAsia"/>
          <w:sz w:val="15"/>
          <w:szCs w:val="15"/>
        </w:rPr>
        <w:t>、</w:t>
      </w:r>
      <w:r w:rsidR="00BB19C4">
        <w:rPr>
          <w:rFonts w:hint="eastAsia"/>
          <w:sz w:val="15"/>
          <w:szCs w:val="15"/>
        </w:rPr>
        <w:t>60%</w:t>
      </w:r>
      <w:r w:rsidR="00BB19C4">
        <w:rPr>
          <w:rFonts w:hint="eastAsia"/>
          <w:sz w:val="15"/>
          <w:szCs w:val="15"/>
        </w:rPr>
        <w:t>）、调试密码（</w:t>
      </w:r>
      <w:r w:rsidR="00BB19C4">
        <w:rPr>
          <w:rFonts w:hint="eastAsia"/>
          <w:sz w:val="15"/>
          <w:szCs w:val="15"/>
        </w:rPr>
        <w:t>11~99</w:t>
      </w:r>
      <w:r w:rsidR="00BB19C4">
        <w:rPr>
          <w:rFonts w:hint="eastAsia"/>
          <w:sz w:val="15"/>
          <w:szCs w:val="15"/>
        </w:rPr>
        <w:t>）</w:t>
      </w:r>
      <w:r w:rsidR="00657E97">
        <w:rPr>
          <w:rFonts w:hint="eastAsia"/>
          <w:sz w:val="15"/>
          <w:szCs w:val="15"/>
        </w:rPr>
        <w:t>等参数</w:t>
      </w:r>
      <w:r w:rsidR="00BB19C4">
        <w:rPr>
          <w:rFonts w:hint="eastAsia"/>
          <w:sz w:val="15"/>
          <w:szCs w:val="15"/>
        </w:rPr>
        <w:t>进行</w:t>
      </w:r>
      <w:r w:rsidR="007051D7">
        <w:rPr>
          <w:rFonts w:hint="eastAsia"/>
          <w:sz w:val="15"/>
          <w:szCs w:val="15"/>
        </w:rPr>
        <w:t>当前参数</w:t>
      </w:r>
      <w:r w:rsidR="00657E97">
        <w:rPr>
          <w:rFonts w:hint="eastAsia"/>
          <w:sz w:val="15"/>
          <w:szCs w:val="15"/>
        </w:rPr>
        <w:t>的</w:t>
      </w:r>
      <w:r w:rsidR="007051D7">
        <w:rPr>
          <w:rFonts w:hint="eastAsia"/>
          <w:sz w:val="15"/>
          <w:szCs w:val="15"/>
        </w:rPr>
        <w:t>读取显示或</w:t>
      </w:r>
      <w:r w:rsidR="00BB19C4">
        <w:rPr>
          <w:rFonts w:hint="eastAsia"/>
          <w:sz w:val="15"/>
          <w:szCs w:val="15"/>
        </w:rPr>
        <w:t>设置</w:t>
      </w:r>
      <w:r w:rsidR="007051D7">
        <w:rPr>
          <w:rFonts w:hint="eastAsia"/>
          <w:sz w:val="15"/>
          <w:szCs w:val="15"/>
        </w:rPr>
        <w:t>修改</w:t>
      </w:r>
      <w:r w:rsidR="00BB19C4">
        <w:rPr>
          <w:rFonts w:hint="eastAsia"/>
          <w:sz w:val="15"/>
          <w:szCs w:val="15"/>
        </w:rPr>
        <w:t>，</w:t>
      </w:r>
      <w:r w:rsidR="007051D7">
        <w:rPr>
          <w:rFonts w:hint="eastAsia"/>
          <w:sz w:val="15"/>
          <w:szCs w:val="15"/>
        </w:rPr>
        <w:t>进入界面即读取并显示当前参数</w:t>
      </w:r>
      <w:r w:rsidR="00657E97">
        <w:rPr>
          <w:rFonts w:hint="eastAsia"/>
          <w:sz w:val="15"/>
          <w:szCs w:val="15"/>
        </w:rPr>
        <w:t>（读取失败时显示“</w:t>
      </w:r>
      <w:r w:rsidR="00657E97">
        <w:rPr>
          <w:rFonts w:hint="eastAsia"/>
          <w:sz w:val="15"/>
          <w:szCs w:val="15"/>
        </w:rPr>
        <w:t>*</w:t>
      </w:r>
      <w:r w:rsidR="00657E97">
        <w:rPr>
          <w:rFonts w:hint="eastAsia"/>
          <w:sz w:val="15"/>
          <w:szCs w:val="15"/>
        </w:rPr>
        <w:t>”）</w:t>
      </w:r>
      <w:r w:rsidR="007051D7">
        <w:rPr>
          <w:rFonts w:hint="eastAsia"/>
          <w:sz w:val="15"/>
          <w:szCs w:val="15"/>
        </w:rPr>
        <w:t>，可通过“向上键”</w:t>
      </w:r>
      <w:r w:rsidR="007051D7">
        <w:rPr>
          <w:rFonts w:hint="eastAsia"/>
          <w:noProof/>
          <w:sz w:val="15"/>
          <w:szCs w:val="15"/>
        </w:rPr>
        <w:drawing>
          <wp:inline distT="0" distB="0" distL="0" distR="0" wp14:anchorId="7553A0DC" wp14:editId="244F1E92">
            <wp:extent cx="313055" cy="179705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672027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51D7">
        <w:rPr>
          <w:rFonts w:hint="eastAsia"/>
          <w:sz w:val="15"/>
          <w:szCs w:val="15"/>
        </w:rPr>
        <w:t>或者“向下键”</w:t>
      </w:r>
      <w:r w:rsidR="007051D7">
        <w:rPr>
          <w:rFonts w:hint="eastAsia"/>
          <w:noProof/>
          <w:sz w:val="15"/>
          <w:szCs w:val="15"/>
        </w:rPr>
        <w:drawing>
          <wp:inline distT="0" distB="0" distL="0" distR="0" wp14:anchorId="0A548A41" wp14:editId="68489077">
            <wp:extent cx="316230" cy="179705"/>
            <wp:effectExtent l="0" t="0" r="7620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000503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51D7">
        <w:rPr>
          <w:rFonts w:hint="eastAsia"/>
          <w:sz w:val="15"/>
          <w:szCs w:val="15"/>
        </w:rPr>
        <w:t>选择需设置的参数项，</w:t>
      </w:r>
      <w:r w:rsidR="007051D7">
        <w:rPr>
          <w:sz w:val="15"/>
          <w:szCs w:val="15"/>
        </w:rPr>
        <w:t>键入数值</w:t>
      </w:r>
      <w:r w:rsidR="007051D7">
        <w:rPr>
          <w:rFonts w:hint="eastAsia"/>
          <w:sz w:val="15"/>
          <w:szCs w:val="15"/>
        </w:rPr>
        <w:t>后</w:t>
      </w:r>
      <w:r w:rsidR="007051D7">
        <w:rPr>
          <w:sz w:val="15"/>
          <w:szCs w:val="15"/>
        </w:rPr>
        <w:t>按</w:t>
      </w:r>
      <w:r w:rsidR="007051D7">
        <w:rPr>
          <w:rFonts w:hint="eastAsia"/>
          <w:sz w:val="15"/>
          <w:szCs w:val="15"/>
        </w:rPr>
        <w:t>“</w:t>
      </w:r>
      <w:r w:rsidR="007051D7">
        <w:rPr>
          <w:sz w:val="15"/>
          <w:szCs w:val="15"/>
        </w:rPr>
        <w:t>确认键</w:t>
      </w:r>
      <w:r w:rsidR="007051D7">
        <w:rPr>
          <w:rFonts w:hint="eastAsia"/>
          <w:sz w:val="15"/>
          <w:szCs w:val="15"/>
        </w:rPr>
        <w:t>”</w:t>
      </w:r>
      <w:r w:rsidR="007051D7">
        <w:rPr>
          <w:sz w:val="15"/>
          <w:szCs w:val="15"/>
        </w:rPr>
        <w:t>即可完成参数设置</w:t>
      </w:r>
      <w:r>
        <w:rPr>
          <w:rFonts w:hint="eastAsia"/>
          <w:sz w:val="15"/>
          <w:szCs w:val="15"/>
        </w:rPr>
        <w:t>；</w:t>
      </w:r>
    </w:p>
    <w:p w14:paraId="5C2C6694" w14:textId="77777777" w:rsidR="00FC4F1A" w:rsidRPr="00C27C98" w:rsidRDefault="00C9191D" w:rsidP="0012374F">
      <w:pPr>
        <w:numPr>
          <w:ilvl w:val="0"/>
          <w:numId w:val="6"/>
        </w:numPr>
        <w:adjustRightInd w:val="0"/>
        <w:snapToGrid w:val="0"/>
        <w:spacing w:line="360" w:lineRule="exact"/>
        <w:ind w:left="567" w:hanging="283"/>
        <w:rPr>
          <w:sz w:val="15"/>
          <w:szCs w:val="15"/>
        </w:rPr>
      </w:pPr>
      <w:r w:rsidRPr="00C27C98">
        <w:rPr>
          <w:sz w:val="15"/>
          <w:szCs w:val="15"/>
        </w:rPr>
        <w:t>部件调试：</w:t>
      </w:r>
    </w:p>
    <w:p w14:paraId="2E683440" w14:textId="60D0D3CE" w:rsidR="00FC4F1A" w:rsidRPr="00C27C98" w:rsidRDefault="00C9191D" w:rsidP="0012374F">
      <w:pPr>
        <w:adjustRightInd w:val="0"/>
        <w:snapToGrid w:val="0"/>
        <w:spacing w:line="360" w:lineRule="exact"/>
        <w:ind w:left="567"/>
        <w:rPr>
          <w:sz w:val="15"/>
          <w:szCs w:val="15"/>
        </w:rPr>
      </w:pPr>
      <w:r w:rsidRPr="00C27C98">
        <w:rPr>
          <w:rFonts w:hint="eastAsia"/>
          <w:sz w:val="15"/>
          <w:szCs w:val="15"/>
        </w:rPr>
        <w:t>回路浏览：回路状态信号浏览可以浏览到</w:t>
      </w:r>
      <w:r w:rsidRPr="00C27C98">
        <w:rPr>
          <w:rFonts w:hint="eastAsia"/>
          <w:sz w:val="15"/>
          <w:szCs w:val="15"/>
        </w:rPr>
        <w:t>180</w:t>
      </w:r>
      <w:r w:rsidRPr="00C27C98">
        <w:rPr>
          <w:rFonts w:hint="eastAsia"/>
          <w:sz w:val="15"/>
          <w:szCs w:val="15"/>
        </w:rPr>
        <w:t>个现场部件的状态信号电流值。</w:t>
      </w:r>
    </w:p>
    <w:p w14:paraId="6EA95815" w14:textId="3C60885D" w:rsidR="00FC4F1A" w:rsidRPr="00C27C98" w:rsidRDefault="00C9191D" w:rsidP="0012374F">
      <w:pPr>
        <w:adjustRightInd w:val="0"/>
        <w:snapToGrid w:val="0"/>
        <w:spacing w:line="360" w:lineRule="exact"/>
        <w:ind w:left="567"/>
        <w:rPr>
          <w:sz w:val="15"/>
          <w:szCs w:val="15"/>
        </w:rPr>
      </w:pPr>
      <w:r w:rsidRPr="00C27C98">
        <w:rPr>
          <w:rFonts w:hint="eastAsia"/>
          <w:sz w:val="15"/>
          <w:szCs w:val="15"/>
        </w:rPr>
        <w:t>该功能仅支持火灾报警相关部件</w:t>
      </w:r>
      <w:r w:rsidR="00524937" w:rsidRPr="00C27C98">
        <w:rPr>
          <w:rFonts w:hint="eastAsia"/>
          <w:sz w:val="15"/>
          <w:szCs w:val="15"/>
        </w:rPr>
        <w:t>，</w:t>
      </w:r>
      <w:r w:rsidR="00863C37" w:rsidRPr="00C27C98">
        <w:rPr>
          <w:rFonts w:hint="eastAsia"/>
          <w:sz w:val="15"/>
          <w:szCs w:val="15"/>
        </w:rPr>
        <w:t>需连接外供电源使用</w:t>
      </w:r>
      <w:r w:rsidR="00524937" w:rsidRPr="00C27C98">
        <w:rPr>
          <w:rFonts w:hint="eastAsia"/>
          <w:sz w:val="15"/>
          <w:szCs w:val="15"/>
        </w:rPr>
        <w:t>。</w:t>
      </w:r>
    </w:p>
    <w:p w14:paraId="3EE45D05" w14:textId="0E937E7F" w:rsidR="004660C4" w:rsidRPr="004660C4" w:rsidRDefault="00C9191D" w:rsidP="004660C4">
      <w:pPr>
        <w:numPr>
          <w:ilvl w:val="0"/>
          <w:numId w:val="6"/>
        </w:numPr>
        <w:adjustRightInd w:val="0"/>
        <w:snapToGrid w:val="0"/>
        <w:spacing w:line="360" w:lineRule="exact"/>
        <w:ind w:left="567" w:hanging="283"/>
        <w:rPr>
          <w:sz w:val="15"/>
          <w:szCs w:val="15"/>
        </w:rPr>
      </w:pPr>
      <w:r w:rsidRPr="00C27C98">
        <w:rPr>
          <w:rFonts w:hint="eastAsia"/>
          <w:sz w:val="15"/>
          <w:szCs w:val="15"/>
        </w:rPr>
        <w:t>编码器设置：</w:t>
      </w:r>
    </w:p>
    <w:p w14:paraId="66C3E2B5" w14:textId="16162542" w:rsidR="00FC4F1A" w:rsidRPr="00C27C98" w:rsidRDefault="00C9191D" w:rsidP="0012374F">
      <w:pPr>
        <w:adjustRightInd w:val="0"/>
        <w:snapToGrid w:val="0"/>
        <w:spacing w:line="360" w:lineRule="exact"/>
        <w:ind w:left="567"/>
        <w:textAlignment w:val="center"/>
        <w:rPr>
          <w:sz w:val="15"/>
          <w:szCs w:val="15"/>
        </w:rPr>
      </w:pPr>
      <w:r w:rsidRPr="00C27C98">
        <w:rPr>
          <w:rFonts w:hint="eastAsia"/>
          <w:sz w:val="15"/>
          <w:szCs w:val="15"/>
        </w:rPr>
        <w:t>自动编址：选择打开自动编址功能，进入各编址功能菜单后，显示“自动编址；开”，此时编码器处于连续自动编址状态。按下数字键输入自动编址开始地址号，然后按下“确认键”</w:t>
      </w:r>
      <w:r w:rsidRPr="00C27C98">
        <w:rPr>
          <w:noProof/>
        </w:rPr>
        <w:drawing>
          <wp:inline distT="0" distB="0" distL="0" distR="0" wp14:anchorId="7EC7A196" wp14:editId="4B8EF18D">
            <wp:extent cx="313055" cy="179705"/>
            <wp:effectExtent l="0" t="0" r="0" b="0"/>
            <wp:docPr id="87421239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212396" name="图片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CA0">
        <w:rPr>
          <w:rFonts w:hint="eastAsia"/>
          <w:sz w:val="15"/>
          <w:szCs w:val="15"/>
        </w:rPr>
        <w:t>，</w:t>
      </w:r>
      <w:r w:rsidRPr="00C27C98">
        <w:rPr>
          <w:rFonts w:hint="eastAsia"/>
          <w:sz w:val="15"/>
          <w:szCs w:val="15"/>
        </w:rPr>
        <w:t>待编址成功后，无需操作编码器，直接连接下一个需要编址的部件。</w:t>
      </w:r>
    </w:p>
    <w:p w14:paraId="03DD24FB" w14:textId="77777777" w:rsidR="00FC4F1A" w:rsidRPr="00C27C98" w:rsidRDefault="00C9191D" w:rsidP="0012374F">
      <w:pPr>
        <w:adjustRightInd w:val="0"/>
        <w:snapToGrid w:val="0"/>
        <w:spacing w:line="360" w:lineRule="exact"/>
        <w:ind w:left="567"/>
        <w:rPr>
          <w:sz w:val="15"/>
          <w:szCs w:val="15"/>
        </w:rPr>
      </w:pPr>
      <w:r w:rsidRPr="00C27C98">
        <w:rPr>
          <w:rFonts w:hint="eastAsia"/>
          <w:sz w:val="15"/>
          <w:szCs w:val="15"/>
        </w:rPr>
        <w:t>自动编址功能开启时，读地址功能无效，如需使用读地址功能，请先进入：设置，选择【</w:t>
      </w:r>
      <w:r w:rsidRPr="00C27C98">
        <w:rPr>
          <w:rFonts w:hint="eastAsia"/>
          <w:sz w:val="15"/>
          <w:szCs w:val="15"/>
        </w:rPr>
        <w:t>7</w:t>
      </w:r>
      <w:r w:rsidRPr="00C27C98">
        <w:rPr>
          <w:rFonts w:hint="eastAsia"/>
          <w:sz w:val="15"/>
          <w:szCs w:val="15"/>
        </w:rPr>
        <w:t>】关闭自动编址功能。</w:t>
      </w:r>
    </w:p>
    <w:p w14:paraId="55E061E3" w14:textId="3A8F9FAD" w:rsidR="00FC4F1A" w:rsidRDefault="00C9191D" w:rsidP="0012374F">
      <w:pPr>
        <w:numPr>
          <w:ilvl w:val="0"/>
          <w:numId w:val="3"/>
        </w:numPr>
        <w:tabs>
          <w:tab w:val="left" w:pos="284"/>
        </w:tabs>
        <w:adjustRightInd w:val="0"/>
        <w:snapToGrid w:val="0"/>
        <w:spacing w:line="360" w:lineRule="exact"/>
        <w:rPr>
          <w:sz w:val="15"/>
          <w:szCs w:val="15"/>
        </w:rPr>
      </w:pPr>
      <w:r>
        <w:rPr>
          <w:rFonts w:hint="eastAsia"/>
          <w:sz w:val="15"/>
          <w:szCs w:val="15"/>
        </w:rPr>
        <w:t>根据对应产品编码触点间距选择金属触片安装方式</w:t>
      </w:r>
      <w:r w:rsidR="002B40D1">
        <w:rPr>
          <w:rFonts w:hint="eastAsia"/>
          <w:sz w:val="15"/>
          <w:szCs w:val="15"/>
        </w:rPr>
        <w:t>，如图</w:t>
      </w:r>
      <w:r w:rsidR="002B40D1">
        <w:rPr>
          <w:rFonts w:hint="eastAsia"/>
          <w:sz w:val="15"/>
          <w:szCs w:val="15"/>
        </w:rPr>
        <w:t>2</w:t>
      </w:r>
      <w:r w:rsidR="002B40D1">
        <w:rPr>
          <w:rFonts w:hint="eastAsia"/>
          <w:sz w:val="15"/>
          <w:szCs w:val="15"/>
        </w:rPr>
        <w:t>所示</w:t>
      </w:r>
      <w:r>
        <w:rPr>
          <w:rFonts w:hint="eastAsia"/>
          <w:sz w:val="15"/>
          <w:szCs w:val="15"/>
        </w:rPr>
        <w:t>。</w:t>
      </w:r>
    </w:p>
    <w:p w14:paraId="643E0C9C" w14:textId="39276779" w:rsidR="00FC4F1A" w:rsidRDefault="002B40D1" w:rsidP="0012374F">
      <w:pPr>
        <w:tabs>
          <w:tab w:val="left" w:pos="284"/>
        </w:tabs>
        <w:adjustRightInd w:val="0"/>
        <w:snapToGrid w:val="0"/>
        <w:spacing w:line="360" w:lineRule="exact"/>
        <w:ind w:firstLineChars="200" w:firstLine="420"/>
        <w:rPr>
          <w:sz w:val="15"/>
          <w:szCs w:val="15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17965D6" wp14:editId="1B306E95">
            <wp:simplePos x="0" y="0"/>
            <wp:positionH relativeFrom="column">
              <wp:posOffset>1418590</wp:posOffset>
            </wp:positionH>
            <wp:positionV relativeFrom="paragraph">
              <wp:posOffset>35560</wp:posOffset>
            </wp:positionV>
            <wp:extent cx="606425" cy="871220"/>
            <wp:effectExtent l="0" t="0" r="3175" b="50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629C977" wp14:editId="37B96141">
            <wp:simplePos x="0" y="0"/>
            <wp:positionH relativeFrom="column">
              <wp:posOffset>358775</wp:posOffset>
            </wp:positionH>
            <wp:positionV relativeFrom="paragraph">
              <wp:posOffset>33655</wp:posOffset>
            </wp:positionV>
            <wp:extent cx="594995" cy="86106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5D58404" wp14:editId="750CAD79">
            <wp:simplePos x="0" y="0"/>
            <wp:positionH relativeFrom="column">
              <wp:posOffset>3572510</wp:posOffset>
            </wp:positionH>
            <wp:positionV relativeFrom="paragraph">
              <wp:posOffset>35560</wp:posOffset>
            </wp:positionV>
            <wp:extent cx="615315" cy="84455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105DB57" wp14:editId="7BCC87A9">
            <wp:simplePos x="0" y="0"/>
            <wp:positionH relativeFrom="column">
              <wp:posOffset>2458720</wp:posOffset>
            </wp:positionH>
            <wp:positionV relativeFrom="paragraph">
              <wp:posOffset>37465</wp:posOffset>
            </wp:positionV>
            <wp:extent cx="594995" cy="85852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6A366" w14:textId="77777777" w:rsidR="00FC4F1A" w:rsidRDefault="00FC4F1A" w:rsidP="0012374F">
      <w:pPr>
        <w:tabs>
          <w:tab w:val="left" w:pos="284"/>
        </w:tabs>
        <w:adjustRightInd w:val="0"/>
        <w:snapToGrid w:val="0"/>
        <w:spacing w:line="360" w:lineRule="exact"/>
        <w:ind w:firstLineChars="200" w:firstLine="300"/>
        <w:rPr>
          <w:sz w:val="15"/>
          <w:szCs w:val="15"/>
        </w:rPr>
      </w:pPr>
    </w:p>
    <w:p w14:paraId="51675B04" w14:textId="77777777" w:rsidR="00FC4F1A" w:rsidRDefault="00FC4F1A" w:rsidP="0012374F">
      <w:pPr>
        <w:tabs>
          <w:tab w:val="left" w:pos="284"/>
        </w:tabs>
        <w:adjustRightInd w:val="0"/>
        <w:snapToGrid w:val="0"/>
        <w:spacing w:line="360" w:lineRule="exact"/>
        <w:ind w:firstLineChars="200" w:firstLine="300"/>
        <w:rPr>
          <w:sz w:val="15"/>
          <w:szCs w:val="15"/>
        </w:rPr>
      </w:pPr>
    </w:p>
    <w:p w14:paraId="051B95ED" w14:textId="77777777" w:rsidR="00FC4F1A" w:rsidRDefault="00FC4F1A" w:rsidP="0012374F">
      <w:pPr>
        <w:tabs>
          <w:tab w:val="left" w:pos="284"/>
        </w:tabs>
        <w:adjustRightInd w:val="0"/>
        <w:snapToGrid w:val="0"/>
        <w:spacing w:line="360" w:lineRule="exact"/>
        <w:ind w:firstLineChars="200" w:firstLine="300"/>
        <w:rPr>
          <w:sz w:val="15"/>
          <w:szCs w:val="15"/>
        </w:rPr>
      </w:pPr>
    </w:p>
    <w:p w14:paraId="0E53670A" w14:textId="018D38B4" w:rsidR="00FC4F1A" w:rsidRPr="002B40D1" w:rsidRDefault="002B40D1" w:rsidP="002B40D1">
      <w:pPr>
        <w:tabs>
          <w:tab w:val="left" w:pos="284"/>
        </w:tabs>
        <w:adjustRightInd w:val="0"/>
        <w:snapToGrid w:val="0"/>
        <w:spacing w:line="360" w:lineRule="exact"/>
        <w:ind w:firstLineChars="400" w:firstLine="602"/>
        <w:rPr>
          <w:b/>
          <w:sz w:val="15"/>
          <w:szCs w:val="15"/>
        </w:rPr>
      </w:pPr>
      <w:r w:rsidRPr="002B40D1">
        <w:rPr>
          <w:rFonts w:hint="eastAsia"/>
          <w:b/>
          <w:sz w:val="15"/>
          <w:szCs w:val="15"/>
        </w:rPr>
        <w:t xml:space="preserve">(a) </w:t>
      </w:r>
      <w:r w:rsidRPr="002B40D1">
        <w:rPr>
          <w:rFonts w:hint="eastAsia"/>
          <w:b/>
          <w:sz w:val="15"/>
          <w:szCs w:val="15"/>
        </w:rPr>
        <w:t>面向安装</w:t>
      </w:r>
      <w:r w:rsidR="00C9191D" w:rsidRPr="002B40D1">
        <w:rPr>
          <w:rFonts w:hint="eastAsia"/>
          <w:b/>
          <w:sz w:val="15"/>
          <w:szCs w:val="15"/>
        </w:rPr>
        <w:t xml:space="preserve">  </w:t>
      </w:r>
      <w:r w:rsidRPr="002B40D1">
        <w:rPr>
          <w:rFonts w:hint="eastAsia"/>
          <w:b/>
          <w:sz w:val="15"/>
          <w:szCs w:val="15"/>
        </w:rPr>
        <w:t xml:space="preserve"> </w:t>
      </w:r>
      <w:r w:rsidR="00C9191D" w:rsidRPr="002B40D1">
        <w:rPr>
          <w:rFonts w:hint="eastAsia"/>
          <w:b/>
          <w:sz w:val="15"/>
          <w:szCs w:val="15"/>
        </w:rPr>
        <w:t xml:space="preserve">    </w:t>
      </w:r>
      <w:r w:rsidRPr="002B40D1">
        <w:rPr>
          <w:rFonts w:hint="eastAsia"/>
          <w:b/>
          <w:sz w:val="15"/>
          <w:szCs w:val="15"/>
        </w:rPr>
        <w:t xml:space="preserve">  </w:t>
      </w:r>
      <w:r w:rsidR="00C9191D" w:rsidRPr="002B40D1">
        <w:rPr>
          <w:rFonts w:hint="eastAsia"/>
          <w:b/>
          <w:sz w:val="15"/>
          <w:szCs w:val="15"/>
        </w:rPr>
        <w:t xml:space="preserve"> </w:t>
      </w:r>
      <w:r w:rsidRPr="002B40D1">
        <w:rPr>
          <w:rFonts w:hint="eastAsia"/>
          <w:b/>
          <w:sz w:val="15"/>
          <w:szCs w:val="15"/>
        </w:rPr>
        <w:t xml:space="preserve"> (b) </w:t>
      </w:r>
      <w:r w:rsidRPr="002B40D1">
        <w:rPr>
          <w:rFonts w:hint="eastAsia"/>
          <w:b/>
          <w:sz w:val="15"/>
          <w:szCs w:val="15"/>
        </w:rPr>
        <w:t>并行安装</w:t>
      </w:r>
      <w:r w:rsidR="00C9191D" w:rsidRPr="002B40D1">
        <w:rPr>
          <w:rFonts w:hint="eastAsia"/>
          <w:b/>
          <w:sz w:val="15"/>
          <w:szCs w:val="15"/>
        </w:rPr>
        <w:t xml:space="preserve">       </w:t>
      </w:r>
      <w:r w:rsidRPr="002B40D1">
        <w:rPr>
          <w:rFonts w:hint="eastAsia"/>
          <w:b/>
          <w:sz w:val="15"/>
          <w:szCs w:val="15"/>
        </w:rPr>
        <w:t xml:space="preserve">   </w:t>
      </w:r>
      <w:r w:rsidR="00C9191D" w:rsidRPr="002B40D1">
        <w:rPr>
          <w:rFonts w:hint="eastAsia"/>
          <w:b/>
          <w:sz w:val="15"/>
          <w:szCs w:val="15"/>
        </w:rPr>
        <w:t xml:space="preserve"> </w:t>
      </w:r>
      <w:r w:rsidRPr="002B40D1">
        <w:rPr>
          <w:rFonts w:hint="eastAsia"/>
          <w:b/>
          <w:sz w:val="15"/>
          <w:szCs w:val="15"/>
        </w:rPr>
        <w:t xml:space="preserve">(c) </w:t>
      </w:r>
      <w:r w:rsidRPr="002B40D1">
        <w:rPr>
          <w:rFonts w:hint="eastAsia"/>
          <w:b/>
          <w:sz w:val="15"/>
          <w:szCs w:val="15"/>
        </w:rPr>
        <w:t>背向安装</w:t>
      </w:r>
      <w:r w:rsidR="0012374F" w:rsidRPr="002B40D1">
        <w:rPr>
          <w:rFonts w:hint="eastAsia"/>
          <w:b/>
          <w:sz w:val="15"/>
          <w:szCs w:val="15"/>
        </w:rPr>
        <w:t xml:space="preserve">       </w:t>
      </w:r>
      <w:r w:rsidRPr="002B40D1">
        <w:rPr>
          <w:rFonts w:hint="eastAsia"/>
          <w:b/>
          <w:sz w:val="15"/>
          <w:szCs w:val="15"/>
        </w:rPr>
        <w:t xml:space="preserve"> </w:t>
      </w:r>
      <w:r w:rsidR="0012374F" w:rsidRPr="002B40D1">
        <w:rPr>
          <w:rFonts w:hint="eastAsia"/>
          <w:b/>
          <w:sz w:val="15"/>
          <w:szCs w:val="15"/>
        </w:rPr>
        <w:t xml:space="preserve">  </w:t>
      </w:r>
      <w:r w:rsidRPr="002B40D1">
        <w:rPr>
          <w:rFonts w:hint="eastAsia"/>
          <w:b/>
          <w:sz w:val="15"/>
          <w:szCs w:val="15"/>
        </w:rPr>
        <w:t xml:space="preserve"> </w:t>
      </w:r>
      <w:r w:rsidR="0012374F" w:rsidRPr="002B40D1">
        <w:rPr>
          <w:rFonts w:hint="eastAsia"/>
          <w:b/>
          <w:sz w:val="15"/>
          <w:szCs w:val="15"/>
        </w:rPr>
        <w:t xml:space="preserve"> </w:t>
      </w:r>
      <w:r w:rsidRPr="002B40D1">
        <w:rPr>
          <w:rFonts w:hint="eastAsia"/>
          <w:b/>
          <w:sz w:val="15"/>
          <w:szCs w:val="15"/>
        </w:rPr>
        <w:t xml:space="preserve">(d) </w:t>
      </w:r>
      <w:r w:rsidRPr="002B40D1">
        <w:rPr>
          <w:rFonts w:hint="eastAsia"/>
          <w:b/>
          <w:sz w:val="15"/>
          <w:szCs w:val="15"/>
        </w:rPr>
        <w:t>收纳状态</w:t>
      </w:r>
    </w:p>
    <w:p w14:paraId="41592768" w14:textId="0E1735C3" w:rsidR="002B40D1" w:rsidRPr="002B40D1" w:rsidRDefault="002B40D1" w:rsidP="002B40D1">
      <w:pPr>
        <w:adjustRightInd w:val="0"/>
        <w:snapToGrid w:val="0"/>
        <w:spacing w:line="260" w:lineRule="atLeast"/>
        <w:jc w:val="center"/>
        <w:rPr>
          <w:b/>
          <w:bCs/>
          <w:sz w:val="15"/>
          <w:szCs w:val="15"/>
        </w:rPr>
      </w:pPr>
      <w:r>
        <w:rPr>
          <w:rFonts w:hint="eastAsia"/>
          <w:b/>
          <w:bCs/>
          <w:sz w:val="15"/>
          <w:szCs w:val="15"/>
        </w:rPr>
        <w:t>图</w:t>
      </w:r>
      <w:r>
        <w:rPr>
          <w:rFonts w:hint="eastAsia"/>
          <w:b/>
          <w:bCs/>
          <w:sz w:val="15"/>
          <w:szCs w:val="15"/>
        </w:rPr>
        <w:t>2</w:t>
      </w:r>
      <w:r w:rsidRPr="002B40D1">
        <w:rPr>
          <w:rFonts w:hint="eastAsia"/>
          <w:b/>
          <w:bCs/>
          <w:sz w:val="15"/>
          <w:szCs w:val="15"/>
        </w:rPr>
        <w:t>编码器金属触片安装方式</w:t>
      </w:r>
    </w:p>
    <w:p w14:paraId="30A4981E" w14:textId="77777777" w:rsidR="00FC4F1A" w:rsidRDefault="00C9191D" w:rsidP="0012374F">
      <w:pPr>
        <w:tabs>
          <w:tab w:val="left" w:pos="284"/>
        </w:tabs>
        <w:adjustRightInd w:val="0"/>
        <w:snapToGrid w:val="0"/>
        <w:spacing w:line="360" w:lineRule="exact"/>
        <w:ind w:firstLineChars="200" w:firstLine="300"/>
        <w:rPr>
          <w:sz w:val="15"/>
          <w:szCs w:val="15"/>
        </w:rPr>
      </w:pPr>
      <w:r>
        <w:rPr>
          <w:rFonts w:hint="eastAsia"/>
          <w:sz w:val="15"/>
          <w:szCs w:val="15"/>
        </w:rPr>
        <w:t>当编码器需要更换金属触片安装方式时，需拧开螺钉，更换金属触片方向后再拧紧螺钉，注意不要丢失螺钉，不要折弯金属触片。</w:t>
      </w:r>
    </w:p>
    <w:p w14:paraId="356C7431" w14:textId="77777777" w:rsidR="00FC4F1A" w:rsidRDefault="00C9191D" w:rsidP="0012374F">
      <w:pPr>
        <w:tabs>
          <w:tab w:val="left" w:pos="284"/>
        </w:tabs>
        <w:adjustRightInd w:val="0"/>
        <w:snapToGrid w:val="0"/>
        <w:spacing w:line="360" w:lineRule="exact"/>
        <w:ind w:firstLineChars="200" w:firstLine="300"/>
        <w:rPr>
          <w:sz w:val="15"/>
          <w:szCs w:val="15"/>
        </w:rPr>
      </w:pPr>
      <w:r>
        <w:rPr>
          <w:rFonts w:hint="eastAsia"/>
          <w:sz w:val="15"/>
          <w:szCs w:val="15"/>
        </w:rPr>
        <w:t>为避免金属触片尖端对人体造成伤害，出厂安装默认为收纳状态。现场在结束编码器的使用后，应对金属触片进行收纳。</w:t>
      </w:r>
    </w:p>
    <w:p w14:paraId="1CB2459C" w14:textId="77777777" w:rsidR="00FC4F1A" w:rsidRDefault="00C9191D" w:rsidP="0012374F">
      <w:pPr>
        <w:tabs>
          <w:tab w:val="left" w:pos="284"/>
        </w:tabs>
        <w:adjustRightInd w:val="0"/>
        <w:snapToGrid w:val="0"/>
        <w:spacing w:line="360" w:lineRule="exact"/>
        <w:ind w:firstLineChars="200" w:firstLine="300"/>
        <w:rPr>
          <w:sz w:val="15"/>
          <w:szCs w:val="15"/>
        </w:rPr>
      </w:pPr>
      <w:r>
        <w:rPr>
          <w:rFonts w:hint="eastAsia"/>
          <w:sz w:val="15"/>
          <w:szCs w:val="15"/>
        </w:rPr>
        <w:t>注：如编码对象通过调整金属触片安装方式也无法进行正常接触，可用自带的红黑线（编码器右侧圆孔接入）通过鳄鱼夹进行夹持接触。</w:t>
      </w:r>
    </w:p>
    <w:p w14:paraId="71935A09" w14:textId="77777777" w:rsidR="00FC4F1A" w:rsidRDefault="00C9191D" w:rsidP="0012374F">
      <w:pPr>
        <w:numPr>
          <w:ilvl w:val="0"/>
          <w:numId w:val="3"/>
        </w:numPr>
        <w:tabs>
          <w:tab w:val="clear" w:pos="420"/>
          <w:tab w:val="left" w:pos="284"/>
        </w:tabs>
        <w:adjustRightInd w:val="0"/>
        <w:snapToGrid w:val="0"/>
        <w:spacing w:line="360" w:lineRule="exact"/>
        <w:ind w:left="300" w:hangingChars="200" w:hanging="300"/>
        <w:textAlignment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>关机：长按“功能键”</w:t>
      </w:r>
      <w:r>
        <w:rPr>
          <w:noProof/>
        </w:rPr>
        <w:drawing>
          <wp:inline distT="0" distB="0" distL="0" distR="0" wp14:anchorId="1E1A5D8E" wp14:editId="7483E28E">
            <wp:extent cx="313055" cy="179705"/>
            <wp:effectExtent l="0" t="0" r="0" b="0"/>
            <wp:docPr id="6586565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56588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5"/>
          <w:szCs w:val="15"/>
        </w:rPr>
        <w:t>，可以对编码器进行关机处理。</w:t>
      </w:r>
    </w:p>
    <w:p w14:paraId="3CF1FC7D" w14:textId="77777777" w:rsidR="00FC4F1A" w:rsidRDefault="00C9191D" w:rsidP="0012374F">
      <w:pPr>
        <w:tabs>
          <w:tab w:val="left" w:pos="420"/>
        </w:tabs>
        <w:adjustRightInd w:val="0"/>
        <w:snapToGrid w:val="0"/>
        <w:spacing w:line="300" w:lineRule="exact"/>
        <w:ind w:leftChars="67" w:left="141" w:firstLine="1"/>
        <w:rPr>
          <w:b/>
          <w:sz w:val="15"/>
          <w:szCs w:val="15"/>
        </w:rPr>
      </w:pPr>
      <w:r>
        <w:rPr>
          <w:b/>
          <w:sz w:val="15"/>
          <w:szCs w:val="15"/>
        </w:rPr>
        <w:t>注意</w:t>
      </w:r>
      <w:r>
        <w:rPr>
          <w:rFonts w:hint="eastAsia"/>
          <w:b/>
          <w:sz w:val="15"/>
          <w:szCs w:val="15"/>
        </w:rPr>
        <w:t>：</w:t>
      </w:r>
      <w:r>
        <w:rPr>
          <w:b/>
          <w:sz w:val="15"/>
          <w:szCs w:val="15"/>
        </w:rPr>
        <w:t>以上所有操作现场部件回路线均不可连接控制器</w:t>
      </w:r>
      <w:r>
        <w:rPr>
          <w:rFonts w:hint="eastAsia"/>
          <w:b/>
          <w:sz w:val="15"/>
          <w:szCs w:val="15"/>
        </w:rPr>
        <w:t>，</w:t>
      </w:r>
      <w:r>
        <w:rPr>
          <w:b/>
          <w:sz w:val="15"/>
          <w:szCs w:val="15"/>
        </w:rPr>
        <w:t>否则将导致设备损坏</w:t>
      </w:r>
      <w:r>
        <w:rPr>
          <w:rFonts w:hint="eastAsia"/>
          <w:b/>
          <w:sz w:val="15"/>
          <w:szCs w:val="15"/>
        </w:rPr>
        <w:t>！</w:t>
      </w:r>
      <w:r>
        <w:rPr>
          <w:rFonts w:hint="eastAsia"/>
          <w:b/>
          <w:sz w:val="15"/>
          <w:szCs w:val="15"/>
        </w:rPr>
        <w:t xml:space="preserve"> </w:t>
      </w:r>
    </w:p>
    <w:p w14:paraId="4AD59B14" w14:textId="77777777" w:rsidR="00FC4F1A" w:rsidRDefault="00C9191D" w:rsidP="0012374F">
      <w:pPr>
        <w:pStyle w:val="ae"/>
        <w:numPr>
          <w:ilvl w:val="0"/>
          <w:numId w:val="1"/>
        </w:numPr>
        <w:tabs>
          <w:tab w:val="left" w:pos="142"/>
        </w:tabs>
        <w:adjustRightInd w:val="0"/>
        <w:snapToGrid w:val="0"/>
        <w:spacing w:line="300" w:lineRule="atLeast"/>
        <w:ind w:left="284" w:firstLineChars="0" w:hanging="426"/>
        <w:rPr>
          <w:b/>
          <w:bCs/>
          <w:sz w:val="15"/>
          <w:szCs w:val="15"/>
        </w:rPr>
      </w:pPr>
      <w:r>
        <w:rPr>
          <w:rFonts w:hint="eastAsia"/>
          <w:b/>
          <w:bCs/>
          <w:sz w:val="15"/>
          <w:szCs w:val="15"/>
        </w:rPr>
        <w:t>装箱清单</w:t>
      </w:r>
    </w:p>
    <w:p w14:paraId="7FAB1CDD" w14:textId="77777777" w:rsidR="00FC4F1A" w:rsidRDefault="00C9191D" w:rsidP="0012374F">
      <w:pPr>
        <w:pStyle w:val="ae"/>
        <w:numPr>
          <w:ilvl w:val="0"/>
          <w:numId w:val="7"/>
        </w:numPr>
        <w:adjustRightInd w:val="0"/>
        <w:snapToGrid w:val="0"/>
        <w:spacing w:line="300" w:lineRule="exact"/>
        <w:ind w:left="284" w:firstLineChars="0" w:hanging="284"/>
        <w:rPr>
          <w:sz w:val="15"/>
          <w:szCs w:val="15"/>
        </w:rPr>
      </w:pPr>
      <w:r>
        <w:rPr>
          <w:sz w:val="15"/>
          <w:szCs w:val="15"/>
        </w:rPr>
        <w:t>编码器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 xml:space="preserve">                                             </w:t>
      </w:r>
      <w:r>
        <w:rPr>
          <w:rFonts w:hint="eastAsia"/>
          <w:sz w:val="15"/>
          <w:szCs w:val="15"/>
        </w:rPr>
        <w:t>*</w:t>
      </w:r>
      <w:r>
        <w:rPr>
          <w:sz w:val="15"/>
          <w:szCs w:val="15"/>
        </w:rPr>
        <w:t>1</w:t>
      </w:r>
    </w:p>
    <w:p w14:paraId="627F38E1" w14:textId="71245373" w:rsidR="00FC4F1A" w:rsidRDefault="00C9191D" w:rsidP="0012374F">
      <w:pPr>
        <w:pStyle w:val="ae"/>
        <w:numPr>
          <w:ilvl w:val="0"/>
          <w:numId w:val="7"/>
        </w:numPr>
        <w:adjustRightInd w:val="0"/>
        <w:snapToGrid w:val="0"/>
        <w:spacing w:line="300" w:lineRule="exact"/>
        <w:ind w:left="284" w:firstLineChars="0" w:hanging="284"/>
        <w:rPr>
          <w:sz w:val="15"/>
          <w:szCs w:val="15"/>
        </w:rPr>
      </w:pPr>
      <w:r>
        <w:rPr>
          <w:rFonts w:hint="eastAsia"/>
          <w:sz w:val="15"/>
          <w:szCs w:val="15"/>
        </w:rPr>
        <w:t>编码器测试</w:t>
      </w:r>
      <w:r w:rsidR="00E55C45">
        <w:rPr>
          <w:rFonts w:hint="eastAsia"/>
          <w:sz w:val="15"/>
          <w:szCs w:val="15"/>
        </w:rPr>
        <w:t>用耳机电源线</w:t>
      </w:r>
      <w:r>
        <w:rPr>
          <w:rFonts w:hint="eastAsia"/>
          <w:sz w:val="15"/>
          <w:szCs w:val="15"/>
        </w:rPr>
        <w:t>带鳄鱼夹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  <w:t xml:space="preserve">           </w:t>
      </w:r>
      <w:r>
        <w:rPr>
          <w:rFonts w:hint="eastAsia"/>
          <w:sz w:val="15"/>
          <w:szCs w:val="15"/>
        </w:rPr>
        <w:t>*</w:t>
      </w:r>
      <w:r>
        <w:rPr>
          <w:sz w:val="15"/>
          <w:szCs w:val="15"/>
        </w:rPr>
        <w:t>1</w:t>
      </w:r>
    </w:p>
    <w:p w14:paraId="45B5ED79" w14:textId="77777777" w:rsidR="00FC4F1A" w:rsidRDefault="00C9191D" w:rsidP="0012374F">
      <w:pPr>
        <w:pStyle w:val="ae"/>
        <w:numPr>
          <w:ilvl w:val="0"/>
          <w:numId w:val="7"/>
        </w:numPr>
        <w:adjustRightInd w:val="0"/>
        <w:snapToGrid w:val="0"/>
        <w:spacing w:line="300" w:lineRule="exact"/>
        <w:ind w:left="284" w:firstLineChars="0" w:hanging="284"/>
        <w:rPr>
          <w:sz w:val="15"/>
          <w:szCs w:val="15"/>
        </w:rPr>
      </w:pPr>
      <w:r>
        <w:rPr>
          <w:sz w:val="15"/>
          <w:szCs w:val="15"/>
        </w:rPr>
        <w:t>说明书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 xml:space="preserve">                                             </w:t>
      </w:r>
      <w:r>
        <w:rPr>
          <w:rFonts w:hint="eastAsia"/>
          <w:sz w:val="15"/>
          <w:szCs w:val="15"/>
        </w:rPr>
        <w:t>*</w:t>
      </w:r>
      <w:r>
        <w:rPr>
          <w:sz w:val="15"/>
          <w:szCs w:val="15"/>
        </w:rPr>
        <w:t>1</w:t>
      </w:r>
    </w:p>
    <w:p w14:paraId="71B2B61B" w14:textId="77777777" w:rsidR="00FC4F1A" w:rsidRDefault="00FC4F1A" w:rsidP="0012374F">
      <w:pPr>
        <w:adjustRightInd w:val="0"/>
        <w:snapToGrid w:val="0"/>
        <w:spacing w:line="360" w:lineRule="exact"/>
        <w:rPr>
          <w:rFonts w:ascii="微软雅黑" w:eastAsia="微软雅黑" w:hAnsi="微软雅黑"/>
          <w:b/>
          <w:sz w:val="13"/>
          <w:szCs w:val="13"/>
        </w:rPr>
      </w:pPr>
    </w:p>
    <w:p w14:paraId="78CFE796" w14:textId="77777777" w:rsidR="00FC4F1A" w:rsidRDefault="00FC4F1A" w:rsidP="0012374F">
      <w:pPr>
        <w:adjustRightInd w:val="0"/>
        <w:snapToGrid w:val="0"/>
        <w:spacing w:line="360" w:lineRule="exact"/>
        <w:rPr>
          <w:rFonts w:ascii="微软雅黑" w:eastAsia="微软雅黑" w:hAnsi="微软雅黑"/>
          <w:b/>
          <w:sz w:val="13"/>
          <w:szCs w:val="13"/>
        </w:rPr>
      </w:pPr>
    </w:p>
    <w:p w14:paraId="01DEFF99" w14:textId="77777777" w:rsidR="005D2735" w:rsidRDefault="005D2735" w:rsidP="0012374F">
      <w:pPr>
        <w:adjustRightInd w:val="0"/>
        <w:snapToGrid w:val="0"/>
        <w:spacing w:line="360" w:lineRule="exact"/>
        <w:rPr>
          <w:rFonts w:ascii="微软雅黑" w:eastAsia="微软雅黑" w:hAnsi="微软雅黑"/>
          <w:b/>
          <w:sz w:val="13"/>
          <w:szCs w:val="13"/>
        </w:rPr>
      </w:pPr>
    </w:p>
    <w:p w14:paraId="6B858F5F" w14:textId="77777777" w:rsidR="005D2735" w:rsidRDefault="005D2735" w:rsidP="0012374F">
      <w:pPr>
        <w:adjustRightInd w:val="0"/>
        <w:snapToGrid w:val="0"/>
        <w:spacing w:line="360" w:lineRule="exact"/>
        <w:rPr>
          <w:rFonts w:ascii="微软雅黑" w:eastAsia="微软雅黑" w:hAnsi="微软雅黑"/>
          <w:b/>
          <w:sz w:val="13"/>
          <w:szCs w:val="13"/>
        </w:rPr>
      </w:pPr>
    </w:p>
    <w:p w14:paraId="7DDA1D47" w14:textId="77777777" w:rsidR="005D2735" w:rsidRDefault="005D2735" w:rsidP="0012374F">
      <w:pPr>
        <w:adjustRightInd w:val="0"/>
        <w:snapToGrid w:val="0"/>
        <w:spacing w:line="360" w:lineRule="exact"/>
        <w:rPr>
          <w:rFonts w:ascii="微软雅黑" w:eastAsia="微软雅黑" w:hAnsi="微软雅黑"/>
          <w:b/>
          <w:sz w:val="13"/>
          <w:szCs w:val="13"/>
        </w:rPr>
      </w:pPr>
    </w:p>
    <w:p w14:paraId="5AF45941" w14:textId="53D7DEDD" w:rsidR="00FC4F1A" w:rsidRDefault="00C9191D" w:rsidP="0012374F">
      <w:pPr>
        <w:adjustRightInd w:val="0"/>
        <w:snapToGrid w:val="0"/>
        <w:spacing w:line="360" w:lineRule="exact"/>
        <w:rPr>
          <w:rFonts w:ascii="微软雅黑" w:eastAsia="微软雅黑" w:hAnsi="微软雅黑"/>
          <w:b/>
          <w:sz w:val="13"/>
          <w:szCs w:val="13"/>
        </w:rPr>
      </w:pPr>
      <w:r>
        <w:rPr>
          <w:rFonts w:ascii="微软雅黑" w:eastAsia="微软雅黑" w:hAnsi="微软雅黑" w:cs="Arial"/>
          <w:noProof/>
          <w:sz w:val="13"/>
          <w:szCs w:val="13"/>
        </w:rPr>
        <w:drawing>
          <wp:anchor distT="0" distB="0" distL="114300" distR="114300" simplePos="0" relativeHeight="251659264" behindDoc="0" locked="0" layoutInCell="1" allowOverlap="1" wp14:anchorId="029756DA" wp14:editId="68FEA39F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1351280" cy="1351280"/>
            <wp:effectExtent l="0" t="0" r="1270" b="1270"/>
            <wp:wrapSquare wrapText="bothSides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C:\Users\HX\Documents\Tencent Files\345497434\FileRecv\MobileFile\mmexport1574064491024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66F7" w:rsidRPr="00CC66F7">
        <w:rPr>
          <w:rFonts w:ascii="微软雅黑" w:eastAsia="微软雅黑" w:hAnsi="微软雅黑" w:hint="eastAsia"/>
          <w:b/>
          <w:sz w:val="13"/>
          <w:szCs w:val="13"/>
        </w:rPr>
        <w:t>四川久远智能消防设备有限责任公司</w:t>
      </w:r>
    </w:p>
    <w:p w14:paraId="6B1104E0" w14:textId="77777777" w:rsidR="00FC4F1A" w:rsidRDefault="00C9191D" w:rsidP="0012374F">
      <w:pPr>
        <w:adjustRightInd w:val="0"/>
        <w:snapToGrid w:val="0"/>
        <w:spacing w:line="240" w:lineRule="exact"/>
        <w:rPr>
          <w:rFonts w:ascii="微软雅黑" w:eastAsia="微软雅黑" w:hAnsi="微软雅黑"/>
          <w:sz w:val="13"/>
          <w:szCs w:val="13"/>
        </w:rPr>
      </w:pPr>
      <w:r>
        <w:rPr>
          <w:rFonts w:ascii="微软雅黑" w:eastAsia="微软雅黑" w:hAnsi="微软雅黑" w:hint="eastAsia"/>
          <w:sz w:val="13"/>
          <w:szCs w:val="13"/>
        </w:rPr>
        <w:t>地    址：四川省绵阳安州工业园区创业路4号</w:t>
      </w:r>
    </w:p>
    <w:p w14:paraId="06F505A8" w14:textId="77777777" w:rsidR="00FC4F1A" w:rsidRDefault="00C9191D" w:rsidP="0012374F">
      <w:pPr>
        <w:adjustRightInd w:val="0"/>
        <w:snapToGrid w:val="0"/>
        <w:spacing w:line="240" w:lineRule="exact"/>
        <w:rPr>
          <w:rFonts w:ascii="微软雅黑" w:eastAsia="微软雅黑" w:hAnsi="微软雅黑"/>
          <w:sz w:val="13"/>
          <w:szCs w:val="13"/>
        </w:rPr>
      </w:pPr>
      <w:r>
        <w:rPr>
          <w:rFonts w:ascii="微软雅黑" w:eastAsia="微软雅黑" w:hAnsi="微软雅黑" w:hint="eastAsia"/>
          <w:sz w:val="13"/>
          <w:szCs w:val="13"/>
        </w:rPr>
        <w:t>邮    编：622650</w:t>
      </w:r>
    </w:p>
    <w:p w14:paraId="00E6B050" w14:textId="252E7325" w:rsidR="00FC4F1A" w:rsidRDefault="00C9191D" w:rsidP="0012374F">
      <w:pPr>
        <w:adjustRightInd w:val="0"/>
        <w:snapToGrid w:val="0"/>
        <w:spacing w:line="240" w:lineRule="exact"/>
        <w:rPr>
          <w:rFonts w:ascii="微软雅黑" w:eastAsia="微软雅黑" w:hAnsi="微软雅黑"/>
          <w:sz w:val="13"/>
          <w:szCs w:val="13"/>
        </w:rPr>
      </w:pPr>
      <w:r>
        <w:rPr>
          <w:rFonts w:ascii="微软雅黑" w:eastAsia="微软雅黑" w:hAnsi="微软雅黑" w:hint="eastAsia"/>
          <w:sz w:val="13"/>
          <w:szCs w:val="13"/>
        </w:rPr>
        <w:t>服务热线：</w:t>
      </w:r>
      <w:r w:rsidR="00CC66F7" w:rsidRPr="00CC66F7">
        <w:rPr>
          <w:rFonts w:ascii="微软雅黑" w:eastAsia="微软雅黑" w:hAnsi="微软雅黑"/>
          <w:sz w:val="13"/>
          <w:szCs w:val="13"/>
        </w:rPr>
        <w:t>0816-4682123 4682119</w:t>
      </w:r>
      <w:bookmarkStart w:id="0" w:name="_GoBack"/>
      <w:bookmarkEnd w:id="0"/>
    </w:p>
    <w:p w14:paraId="719A47B1" w14:textId="1C29DECA" w:rsidR="00FC4F1A" w:rsidRDefault="00C9191D" w:rsidP="0012374F">
      <w:pPr>
        <w:adjustRightInd w:val="0"/>
        <w:snapToGrid w:val="0"/>
        <w:spacing w:line="240" w:lineRule="exact"/>
        <w:rPr>
          <w:rFonts w:ascii="微软雅黑" w:eastAsia="微软雅黑" w:hAnsi="微软雅黑"/>
          <w:sz w:val="13"/>
          <w:szCs w:val="13"/>
        </w:rPr>
      </w:pPr>
      <w:r>
        <w:rPr>
          <w:rFonts w:ascii="微软雅黑" w:eastAsia="微软雅黑" w:hAnsi="微软雅黑" w:hint="eastAsia"/>
          <w:sz w:val="13"/>
          <w:szCs w:val="13"/>
        </w:rPr>
        <w:t>传    真：</w:t>
      </w:r>
      <w:r w:rsidR="00CC66F7" w:rsidRPr="00CC66F7">
        <w:rPr>
          <w:rFonts w:ascii="微软雅黑" w:eastAsia="微软雅黑" w:hAnsi="微软雅黑"/>
          <w:sz w:val="13"/>
          <w:szCs w:val="13"/>
        </w:rPr>
        <w:t>0816-4682123</w:t>
      </w:r>
    </w:p>
    <w:p w14:paraId="46BD4B65" w14:textId="6BCF553B" w:rsidR="00FC4F1A" w:rsidRDefault="00C9191D" w:rsidP="0012374F">
      <w:pPr>
        <w:adjustRightInd w:val="0"/>
        <w:snapToGrid w:val="0"/>
        <w:spacing w:line="240" w:lineRule="exact"/>
        <w:rPr>
          <w:rFonts w:ascii="微软雅黑" w:eastAsia="微软雅黑" w:hAnsi="微软雅黑"/>
          <w:color w:val="0000FF"/>
          <w:sz w:val="13"/>
          <w:szCs w:val="13"/>
          <w:u w:val="single"/>
        </w:rPr>
      </w:pPr>
      <w:r>
        <w:rPr>
          <w:rFonts w:ascii="微软雅黑" w:eastAsia="微软雅黑" w:hAnsi="微软雅黑" w:hint="eastAsia"/>
          <w:sz w:val="13"/>
          <w:szCs w:val="13"/>
        </w:rPr>
        <w:t>网    址：</w:t>
      </w:r>
      <w:r w:rsidR="00CC66F7" w:rsidRPr="00CC66F7">
        <w:rPr>
          <w:rStyle w:val="ac"/>
          <w:rFonts w:ascii="微软雅黑" w:eastAsia="微软雅黑" w:hAnsi="微软雅黑"/>
          <w:sz w:val="13"/>
          <w:szCs w:val="13"/>
        </w:rPr>
        <w:t>www.jyznxf.com</w:t>
      </w:r>
    </w:p>
    <w:sectPr w:rsidR="00FC4F1A" w:rsidSect="005D57A7">
      <w:headerReference w:type="default" r:id="rId20"/>
      <w:footerReference w:type="default" r:id="rId21"/>
      <w:pgSz w:w="7938" w:h="11510"/>
      <w:pgMar w:top="340" w:right="567" w:bottom="340" w:left="567" w:header="454" w:footer="45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6DFF7" w14:textId="77777777" w:rsidR="00A867E7" w:rsidRDefault="00A867E7">
      <w:r>
        <w:separator/>
      </w:r>
    </w:p>
  </w:endnote>
  <w:endnote w:type="continuationSeparator" w:id="0">
    <w:p w14:paraId="4A737D8F" w14:textId="77777777" w:rsidR="00A867E7" w:rsidRDefault="00A8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FF4AD" w14:textId="77777777" w:rsidR="00FC4F1A" w:rsidRDefault="00C9191D">
    <w:pPr>
      <w:pStyle w:val="a6"/>
      <w:jc w:val="center"/>
      <w:rPr>
        <w:sz w:val="15"/>
        <w:szCs w:val="15"/>
      </w:rPr>
    </w:pPr>
    <w:r>
      <w:rPr>
        <w:rFonts w:hint="eastAsia"/>
        <w:sz w:val="15"/>
        <w:szCs w:val="15"/>
      </w:rPr>
      <w:t>第</w:t>
    </w: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PAGE   \* MERGEFORMAT </w:instrText>
    </w:r>
    <w:r>
      <w:rPr>
        <w:sz w:val="15"/>
        <w:szCs w:val="15"/>
      </w:rPr>
      <w:fldChar w:fldCharType="separate"/>
    </w:r>
    <w:r w:rsidR="00CC66F7" w:rsidRPr="00CC66F7">
      <w:rPr>
        <w:noProof/>
        <w:sz w:val="15"/>
        <w:szCs w:val="15"/>
        <w:lang w:val="zh-CN"/>
      </w:rPr>
      <w:t>4</w:t>
    </w:r>
    <w:r>
      <w:rPr>
        <w:sz w:val="15"/>
        <w:szCs w:val="15"/>
        <w:lang w:val="zh-CN"/>
      </w:rPr>
      <w:fldChar w:fldCharType="end"/>
    </w:r>
    <w:r>
      <w:rPr>
        <w:rFonts w:hint="eastAsia"/>
        <w:sz w:val="15"/>
        <w:szCs w:val="15"/>
      </w:rPr>
      <w:t>页</w:t>
    </w:r>
    <w:r>
      <w:rPr>
        <w:rFonts w:hint="eastAsia"/>
        <w:sz w:val="15"/>
        <w:szCs w:val="15"/>
      </w:rPr>
      <w:t xml:space="preserve"> </w:t>
    </w:r>
    <w:r>
      <w:rPr>
        <w:rFonts w:hint="eastAsia"/>
        <w:sz w:val="15"/>
        <w:szCs w:val="15"/>
      </w:rPr>
      <w:t>共</w:t>
    </w:r>
    <w:r>
      <w:rPr>
        <w:sz w:val="15"/>
        <w:szCs w:val="15"/>
      </w:rPr>
      <w:t>4</w:t>
    </w:r>
    <w:r>
      <w:rPr>
        <w:rFonts w:hint="eastAsia"/>
        <w:sz w:val="15"/>
        <w:szCs w:val="15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00DA4" w14:textId="77777777" w:rsidR="00A867E7" w:rsidRDefault="00A867E7">
      <w:r>
        <w:separator/>
      </w:r>
    </w:p>
  </w:footnote>
  <w:footnote w:type="continuationSeparator" w:id="0">
    <w:p w14:paraId="6E694C59" w14:textId="77777777" w:rsidR="00A867E7" w:rsidRDefault="00A86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72745" w14:textId="5C49150A" w:rsidR="00FC4F1A" w:rsidRDefault="00C9191D">
    <w:pPr>
      <w:pStyle w:val="a7"/>
      <w:jc w:val="both"/>
      <w:rPr>
        <w:sz w:val="15"/>
        <w:szCs w:val="15"/>
      </w:rPr>
    </w:pPr>
    <w:r>
      <w:rPr>
        <w:rFonts w:hint="eastAsia"/>
        <w:sz w:val="15"/>
        <w:szCs w:val="15"/>
      </w:rPr>
      <w:t xml:space="preserve"> </w:t>
    </w:r>
    <w:r>
      <w:rPr>
        <w:sz w:val="15"/>
        <w:szCs w:val="15"/>
      </w:rPr>
      <w:t xml:space="preserve">  </w:t>
    </w:r>
    <w:r>
      <w:rPr>
        <w:rFonts w:hint="eastAsia"/>
        <w:sz w:val="15"/>
        <w:szCs w:val="15"/>
      </w:rPr>
      <w:t xml:space="preserve">                                                        </w:t>
    </w:r>
    <w:r>
      <w:rPr>
        <w:sz w:val="15"/>
        <w:szCs w:val="15"/>
      </w:rPr>
      <w:t>JF-BM30</w:t>
    </w:r>
    <w:r w:rsidR="007311F8">
      <w:rPr>
        <w:sz w:val="15"/>
        <w:szCs w:val="15"/>
      </w:rPr>
      <w:t>A</w:t>
    </w:r>
    <w:r>
      <w:rPr>
        <w:rFonts w:hint="eastAsia"/>
        <w:sz w:val="15"/>
        <w:szCs w:val="15"/>
      </w:rPr>
      <w:t>编码器使用说明书</w:t>
    </w:r>
    <w:r>
      <w:rPr>
        <w:rFonts w:hint="eastAsia"/>
        <w:sz w:val="15"/>
        <w:szCs w:val="15"/>
      </w:rPr>
      <w:t xml:space="preserve">  </w:t>
    </w:r>
    <w:r>
      <w:rPr>
        <w:sz w:val="15"/>
        <w:szCs w:val="15"/>
      </w:rPr>
      <w:t>V1.0</w:t>
    </w:r>
    <w:r>
      <w:rPr>
        <w:rFonts w:hint="eastAsia"/>
        <w:sz w:val="15"/>
        <w:szCs w:val="15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1716"/>
    <w:multiLevelType w:val="multilevel"/>
    <w:tmpl w:val="0AE8171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3104687"/>
    <w:multiLevelType w:val="multilevel"/>
    <w:tmpl w:val="2310468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48106D8"/>
    <w:multiLevelType w:val="multilevel"/>
    <w:tmpl w:val="348106D8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F55AA8"/>
    <w:multiLevelType w:val="multilevel"/>
    <w:tmpl w:val="4AF55AA8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AD68EC"/>
    <w:multiLevelType w:val="multilevel"/>
    <w:tmpl w:val="5AAD68E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60707B8C"/>
    <w:multiLevelType w:val="multilevel"/>
    <w:tmpl w:val="60707B8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6B5A1ED6"/>
    <w:multiLevelType w:val="multilevel"/>
    <w:tmpl w:val="6B5A1ED6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ODAyNDU2ZDRjMDQ3ZmVlZmQwY2M5MWY4NTE3MzkifQ=="/>
  </w:docVars>
  <w:rsids>
    <w:rsidRoot w:val="007C2388"/>
    <w:rsid w:val="A4FEDD4F"/>
    <w:rsid w:val="BF2D5682"/>
    <w:rsid w:val="CBB70380"/>
    <w:rsid w:val="CF9D413C"/>
    <w:rsid w:val="D65BC6EB"/>
    <w:rsid w:val="D66B4042"/>
    <w:rsid w:val="DBF2008E"/>
    <w:rsid w:val="DCDEE54F"/>
    <w:rsid w:val="DF9FDF24"/>
    <w:rsid w:val="DFB3A739"/>
    <w:rsid w:val="EBFB60DB"/>
    <w:rsid w:val="EE3F91AB"/>
    <w:rsid w:val="F6DB1999"/>
    <w:rsid w:val="F6FE5DCE"/>
    <w:rsid w:val="F77BB2ED"/>
    <w:rsid w:val="F966CFC6"/>
    <w:rsid w:val="F97EB941"/>
    <w:rsid w:val="FBDEF4E5"/>
    <w:rsid w:val="FE3E10AC"/>
    <w:rsid w:val="FEEF413B"/>
    <w:rsid w:val="FF817AF3"/>
    <w:rsid w:val="FFDA09D9"/>
    <w:rsid w:val="FFEFD549"/>
    <w:rsid w:val="FFFF58EF"/>
    <w:rsid w:val="000058AD"/>
    <w:rsid w:val="00007C3B"/>
    <w:rsid w:val="00014AD3"/>
    <w:rsid w:val="00024FE8"/>
    <w:rsid w:val="00035AF4"/>
    <w:rsid w:val="00060369"/>
    <w:rsid w:val="0006082C"/>
    <w:rsid w:val="00076A72"/>
    <w:rsid w:val="000830CC"/>
    <w:rsid w:val="000A033D"/>
    <w:rsid w:val="000B194B"/>
    <w:rsid w:val="000B19A7"/>
    <w:rsid w:val="000B5F2C"/>
    <w:rsid w:val="000C17CC"/>
    <w:rsid w:val="000C255A"/>
    <w:rsid w:val="000D195F"/>
    <w:rsid w:val="000E10DE"/>
    <w:rsid w:val="000E3D17"/>
    <w:rsid w:val="000F2D7C"/>
    <w:rsid w:val="000F2D7E"/>
    <w:rsid w:val="00100D78"/>
    <w:rsid w:val="00107A8B"/>
    <w:rsid w:val="00116618"/>
    <w:rsid w:val="0012374F"/>
    <w:rsid w:val="001261D9"/>
    <w:rsid w:val="00134EB5"/>
    <w:rsid w:val="0013592E"/>
    <w:rsid w:val="00136A86"/>
    <w:rsid w:val="00145C1C"/>
    <w:rsid w:val="0019267D"/>
    <w:rsid w:val="001946A7"/>
    <w:rsid w:val="0019777E"/>
    <w:rsid w:val="001A5FA7"/>
    <w:rsid w:val="001B2D97"/>
    <w:rsid w:val="001B643E"/>
    <w:rsid w:val="001C1B59"/>
    <w:rsid w:val="001E0BF6"/>
    <w:rsid w:val="001F5267"/>
    <w:rsid w:val="0020084C"/>
    <w:rsid w:val="002047BF"/>
    <w:rsid w:val="002102C8"/>
    <w:rsid w:val="00214070"/>
    <w:rsid w:val="00215642"/>
    <w:rsid w:val="002210C8"/>
    <w:rsid w:val="00226980"/>
    <w:rsid w:val="00230C24"/>
    <w:rsid w:val="002365A5"/>
    <w:rsid w:val="00253B30"/>
    <w:rsid w:val="00261D40"/>
    <w:rsid w:val="002768A9"/>
    <w:rsid w:val="0027792C"/>
    <w:rsid w:val="00282AE5"/>
    <w:rsid w:val="0028401C"/>
    <w:rsid w:val="00291B47"/>
    <w:rsid w:val="002B1312"/>
    <w:rsid w:val="002B24B5"/>
    <w:rsid w:val="002B40D1"/>
    <w:rsid w:val="002C082B"/>
    <w:rsid w:val="002C1FE0"/>
    <w:rsid w:val="002E0D41"/>
    <w:rsid w:val="002E20D1"/>
    <w:rsid w:val="002E49A8"/>
    <w:rsid w:val="002E4A81"/>
    <w:rsid w:val="002F392A"/>
    <w:rsid w:val="002F7589"/>
    <w:rsid w:val="002F7BEB"/>
    <w:rsid w:val="0030281C"/>
    <w:rsid w:val="00314F0B"/>
    <w:rsid w:val="0032346E"/>
    <w:rsid w:val="00325925"/>
    <w:rsid w:val="00335444"/>
    <w:rsid w:val="00352C2E"/>
    <w:rsid w:val="003533C3"/>
    <w:rsid w:val="00360317"/>
    <w:rsid w:val="00361A25"/>
    <w:rsid w:val="00363F85"/>
    <w:rsid w:val="0036689D"/>
    <w:rsid w:val="00367D59"/>
    <w:rsid w:val="00397E6A"/>
    <w:rsid w:val="003A0774"/>
    <w:rsid w:val="003A75D1"/>
    <w:rsid w:val="003B09EC"/>
    <w:rsid w:val="003B3554"/>
    <w:rsid w:val="003B5E5A"/>
    <w:rsid w:val="003C57FA"/>
    <w:rsid w:val="003D0D8A"/>
    <w:rsid w:val="003E10ED"/>
    <w:rsid w:val="003F11E9"/>
    <w:rsid w:val="003F48CB"/>
    <w:rsid w:val="003F584D"/>
    <w:rsid w:val="0040042A"/>
    <w:rsid w:val="00404A9E"/>
    <w:rsid w:val="0041562F"/>
    <w:rsid w:val="00431661"/>
    <w:rsid w:val="00433FC9"/>
    <w:rsid w:val="00434E54"/>
    <w:rsid w:val="00442372"/>
    <w:rsid w:val="0044639A"/>
    <w:rsid w:val="004546B2"/>
    <w:rsid w:val="00454D3D"/>
    <w:rsid w:val="00457A76"/>
    <w:rsid w:val="00465F0E"/>
    <w:rsid w:val="004660C4"/>
    <w:rsid w:val="00467008"/>
    <w:rsid w:val="004841FB"/>
    <w:rsid w:val="004A0C20"/>
    <w:rsid w:val="004A7FDD"/>
    <w:rsid w:val="004B7CB1"/>
    <w:rsid w:val="004B7D79"/>
    <w:rsid w:val="004C0336"/>
    <w:rsid w:val="004C1660"/>
    <w:rsid w:val="004C3608"/>
    <w:rsid w:val="004C5DF2"/>
    <w:rsid w:val="004D1E36"/>
    <w:rsid w:val="004D4F41"/>
    <w:rsid w:val="004E3038"/>
    <w:rsid w:val="004F5BE4"/>
    <w:rsid w:val="005006B3"/>
    <w:rsid w:val="00520277"/>
    <w:rsid w:val="00524937"/>
    <w:rsid w:val="00531516"/>
    <w:rsid w:val="0053621B"/>
    <w:rsid w:val="005425EF"/>
    <w:rsid w:val="00542A8C"/>
    <w:rsid w:val="00563860"/>
    <w:rsid w:val="005662E2"/>
    <w:rsid w:val="00567BA9"/>
    <w:rsid w:val="005731CE"/>
    <w:rsid w:val="005907B0"/>
    <w:rsid w:val="00592DFE"/>
    <w:rsid w:val="00597DC8"/>
    <w:rsid w:val="005A20E4"/>
    <w:rsid w:val="005B4D3E"/>
    <w:rsid w:val="005B623E"/>
    <w:rsid w:val="005D2735"/>
    <w:rsid w:val="005D5136"/>
    <w:rsid w:val="005D57A7"/>
    <w:rsid w:val="005E0277"/>
    <w:rsid w:val="005E5FA5"/>
    <w:rsid w:val="005F1A93"/>
    <w:rsid w:val="006037D6"/>
    <w:rsid w:val="00610894"/>
    <w:rsid w:val="0061209A"/>
    <w:rsid w:val="0061290E"/>
    <w:rsid w:val="006143E5"/>
    <w:rsid w:val="0062096A"/>
    <w:rsid w:val="00634FB3"/>
    <w:rsid w:val="0063740A"/>
    <w:rsid w:val="00642C59"/>
    <w:rsid w:val="00655B84"/>
    <w:rsid w:val="00657A05"/>
    <w:rsid w:val="00657E97"/>
    <w:rsid w:val="0066570D"/>
    <w:rsid w:val="00667930"/>
    <w:rsid w:val="006727D6"/>
    <w:rsid w:val="006764F8"/>
    <w:rsid w:val="00683D81"/>
    <w:rsid w:val="00685426"/>
    <w:rsid w:val="0069233A"/>
    <w:rsid w:val="0069271E"/>
    <w:rsid w:val="006A3180"/>
    <w:rsid w:val="006A5A13"/>
    <w:rsid w:val="006B082C"/>
    <w:rsid w:val="006B36E0"/>
    <w:rsid w:val="006B6D94"/>
    <w:rsid w:val="006B6D98"/>
    <w:rsid w:val="006C564B"/>
    <w:rsid w:val="006D55FC"/>
    <w:rsid w:val="006E6411"/>
    <w:rsid w:val="007045EB"/>
    <w:rsid w:val="007051D7"/>
    <w:rsid w:val="0070778B"/>
    <w:rsid w:val="00713438"/>
    <w:rsid w:val="00716A2E"/>
    <w:rsid w:val="0072106C"/>
    <w:rsid w:val="00723E27"/>
    <w:rsid w:val="007311F8"/>
    <w:rsid w:val="00772675"/>
    <w:rsid w:val="007737B8"/>
    <w:rsid w:val="00787958"/>
    <w:rsid w:val="00793C5A"/>
    <w:rsid w:val="00796C63"/>
    <w:rsid w:val="007B3BBF"/>
    <w:rsid w:val="007B4835"/>
    <w:rsid w:val="007C2388"/>
    <w:rsid w:val="007C79A2"/>
    <w:rsid w:val="007D62DE"/>
    <w:rsid w:val="007F5290"/>
    <w:rsid w:val="008029F5"/>
    <w:rsid w:val="00802E02"/>
    <w:rsid w:val="008071D4"/>
    <w:rsid w:val="00820864"/>
    <w:rsid w:val="00824570"/>
    <w:rsid w:val="00825DB3"/>
    <w:rsid w:val="008552ED"/>
    <w:rsid w:val="008553CE"/>
    <w:rsid w:val="0086001D"/>
    <w:rsid w:val="0086148B"/>
    <w:rsid w:val="00863C37"/>
    <w:rsid w:val="008661C8"/>
    <w:rsid w:val="008707A9"/>
    <w:rsid w:val="00880B3F"/>
    <w:rsid w:val="008853DE"/>
    <w:rsid w:val="00886A7A"/>
    <w:rsid w:val="008A1486"/>
    <w:rsid w:val="008A5575"/>
    <w:rsid w:val="008B2644"/>
    <w:rsid w:val="008C3E0A"/>
    <w:rsid w:val="008D0EF9"/>
    <w:rsid w:val="008D1F5D"/>
    <w:rsid w:val="008F40CB"/>
    <w:rsid w:val="008F5399"/>
    <w:rsid w:val="008F7EAD"/>
    <w:rsid w:val="00901BD4"/>
    <w:rsid w:val="00904154"/>
    <w:rsid w:val="00927640"/>
    <w:rsid w:val="00940F42"/>
    <w:rsid w:val="00950453"/>
    <w:rsid w:val="0096024F"/>
    <w:rsid w:val="009655F4"/>
    <w:rsid w:val="00970795"/>
    <w:rsid w:val="00975172"/>
    <w:rsid w:val="0098361F"/>
    <w:rsid w:val="00987096"/>
    <w:rsid w:val="00987433"/>
    <w:rsid w:val="00990097"/>
    <w:rsid w:val="009A0AB4"/>
    <w:rsid w:val="009B3579"/>
    <w:rsid w:val="009C2701"/>
    <w:rsid w:val="009D5F26"/>
    <w:rsid w:val="00A01222"/>
    <w:rsid w:val="00A17887"/>
    <w:rsid w:val="00A23257"/>
    <w:rsid w:val="00A27CEF"/>
    <w:rsid w:val="00A4067E"/>
    <w:rsid w:val="00A472FC"/>
    <w:rsid w:val="00A56161"/>
    <w:rsid w:val="00A56330"/>
    <w:rsid w:val="00A70907"/>
    <w:rsid w:val="00A8045F"/>
    <w:rsid w:val="00A80D74"/>
    <w:rsid w:val="00A867E7"/>
    <w:rsid w:val="00A91EF6"/>
    <w:rsid w:val="00A96E8A"/>
    <w:rsid w:val="00A9774D"/>
    <w:rsid w:val="00AA25E6"/>
    <w:rsid w:val="00AA31A7"/>
    <w:rsid w:val="00AA489D"/>
    <w:rsid w:val="00AC2839"/>
    <w:rsid w:val="00AC7948"/>
    <w:rsid w:val="00AD4D7D"/>
    <w:rsid w:val="00AD7279"/>
    <w:rsid w:val="00AE0645"/>
    <w:rsid w:val="00AE0820"/>
    <w:rsid w:val="00AE16E1"/>
    <w:rsid w:val="00AF4CF4"/>
    <w:rsid w:val="00B03E97"/>
    <w:rsid w:val="00B06A49"/>
    <w:rsid w:val="00B15359"/>
    <w:rsid w:val="00B31783"/>
    <w:rsid w:val="00B32041"/>
    <w:rsid w:val="00B36808"/>
    <w:rsid w:val="00B406A9"/>
    <w:rsid w:val="00B42C4A"/>
    <w:rsid w:val="00B44EE8"/>
    <w:rsid w:val="00B508D5"/>
    <w:rsid w:val="00B677FD"/>
    <w:rsid w:val="00B74591"/>
    <w:rsid w:val="00B7482D"/>
    <w:rsid w:val="00B84194"/>
    <w:rsid w:val="00B844BA"/>
    <w:rsid w:val="00B84FCF"/>
    <w:rsid w:val="00B90B02"/>
    <w:rsid w:val="00B9376D"/>
    <w:rsid w:val="00B9444E"/>
    <w:rsid w:val="00B94CBF"/>
    <w:rsid w:val="00B96CA0"/>
    <w:rsid w:val="00BA1E59"/>
    <w:rsid w:val="00BB19C4"/>
    <w:rsid w:val="00BC548B"/>
    <w:rsid w:val="00BC7E98"/>
    <w:rsid w:val="00BE2A22"/>
    <w:rsid w:val="00BF6AD2"/>
    <w:rsid w:val="00C02383"/>
    <w:rsid w:val="00C0453F"/>
    <w:rsid w:val="00C12C5E"/>
    <w:rsid w:val="00C27C98"/>
    <w:rsid w:val="00C406B3"/>
    <w:rsid w:val="00C44035"/>
    <w:rsid w:val="00C47C3E"/>
    <w:rsid w:val="00C61112"/>
    <w:rsid w:val="00C6382D"/>
    <w:rsid w:val="00C66CBB"/>
    <w:rsid w:val="00C72ED9"/>
    <w:rsid w:val="00C739AB"/>
    <w:rsid w:val="00C84DF3"/>
    <w:rsid w:val="00C90FD7"/>
    <w:rsid w:val="00C9191D"/>
    <w:rsid w:val="00C95B0A"/>
    <w:rsid w:val="00CA0715"/>
    <w:rsid w:val="00CA1CD2"/>
    <w:rsid w:val="00CA5716"/>
    <w:rsid w:val="00CB0172"/>
    <w:rsid w:val="00CB5EBC"/>
    <w:rsid w:val="00CC3A68"/>
    <w:rsid w:val="00CC66F7"/>
    <w:rsid w:val="00CD633C"/>
    <w:rsid w:val="00CD71C5"/>
    <w:rsid w:val="00CF0905"/>
    <w:rsid w:val="00CF2E35"/>
    <w:rsid w:val="00CF3D74"/>
    <w:rsid w:val="00CF65D1"/>
    <w:rsid w:val="00D01731"/>
    <w:rsid w:val="00D13B02"/>
    <w:rsid w:val="00D17C03"/>
    <w:rsid w:val="00D17E01"/>
    <w:rsid w:val="00D3643F"/>
    <w:rsid w:val="00D47950"/>
    <w:rsid w:val="00D500FC"/>
    <w:rsid w:val="00D5247E"/>
    <w:rsid w:val="00D63506"/>
    <w:rsid w:val="00D727C6"/>
    <w:rsid w:val="00DA0213"/>
    <w:rsid w:val="00DB0C50"/>
    <w:rsid w:val="00DB42E5"/>
    <w:rsid w:val="00DC01B1"/>
    <w:rsid w:val="00DC1FBC"/>
    <w:rsid w:val="00DD02D6"/>
    <w:rsid w:val="00DD1A77"/>
    <w:rsid w:val="00DD60B1"/>
    <w:rsid w:val="00DE55ED"/>
    <w:rsid w:val="00DF67FF"/>
    <w:rsid w:val="00DF7A4E"/>
    <w:rsid w:val="00E13190"/>
    <w:rsid w:val="00E22D0F"/>
    <w:rsid w:val="00E349EA"/>
    <w:rsid w:val="00E41C66"/>
    <w:rsid w:val="00E4523C"/>
    <w:rsid w:val="00E51AC9"/>
    <w:rsid w:val="00E51B70"/>
    <w:rsid w:val="00E55C45"/>
    <w:rsid w:val="00E6384F"/>
    <w:rsid w:val="00E673CF"/>
    <w:rsid w:val="00E8351F"/>
    <w:rsid w:val="00E85C54"/>
    <w:rsid w:val="00E87AF1"/>
    <w:rsid w:val="00E87E4E"/>
    <w:rsid w:val="00E953C7"/>
    <w:rsid w:val="00E97934"/>
    <w:rsid w:val="00EA2C72"/>
    <w:rsid w:val="00EB19E8"/>
    <w:rsid w:val="00EB2A05"/>
    <w:rsid w:val="00EC0AA8"/>
    <w:rsid w:val="00EC3CA0"/>
    <w:rsid w:val="00EC4D3C"/>
    <w:rsid w:val="00ED2865"/>
    <w:rsid w:val="00EF5179"/>
    <w:rsid w:val="00F00E15"/>
    <w:rsid w:val="00F01A10"/>
    <w:rsid w:val="00F03C6B"/>
    <w:rsid w:val="00F072AD"/>
    <w:rsid w:val="00F22C00"/>
    <w:rsid w:val="00F23ECA"/>
    <w:rsid w:val="00F33264"/>
    <w:rsid w:val="00F51491"/>
    <w:rsid w:val="00F52008"/>
    <w:rsid w:val="00F70EF6"/>
    <w:rsid w:val="00F755C7"/>
    <w:rsid w:val="00F803EF"/>
    <w:rsid w:val="00F8744C"/>
    <w:rsid w:val="00F94750"/>
    <w:rsid w:val="00F96DC3"/>
    <w:rsid w:val="00F978E9"/>
    <w:rsid w:val="00FA1190"/>
    <w:rsid w:val="00FC4F1A"/>
    <w:rsid w:val="00FD1716"/>
    <w:rsid w:val="00FD5BC2"/>
    <w:rsid w:val="00FE3895"/>
    <w:rsid w:val="00FE45D6"/>
    <w:rsid w:val="00FF2696"/>
    <w:rsid w:val="0C1A0FCA"/>
    <w:rsid w:val="0F17366C"/>
    <w:rsid w:val="25FDBC09"/>
    <w:rsid w:val="37FFFDC7"/>
    <w:rsid w:val="56D72AB7"/>
    <w:rsid w:val="5CEC9500"/>
    <w:rsid w:val="5D70461F"/>
    <w:rsid w:val="6797B93D"/>
    <w:rsid w:val="6DBD0116"/>
    <w:rsid w:val="77FF1BB5"/>
    <w:rsid w:val="79CE416D"/>
    <w:rsid w:val="7B737930"/>
    <w:rsid w:val="7BFAD334"/>
    <w:rsid w:val="7F3F9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2F6A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Plain Text"/>
    <w:basedOn w:val="a"/>
    <w:autoRedefine/>
    <w:semiHidden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Char0"/>
    <w:autoRedefine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autoRedefine/>
    <w:semiHidden/>
    <w:qFormat/>
  </w:style>
  <w:style w:type="character" w:styleId="ab">
    <w:name w:val="FollowedHyperlink"/>
    <w:basedOn w:val="a0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autoRedefine/>
    <w:uiPriority w:val="99"/>
    <w:qFormat/>
    <w:rPr>
      <w:color w:val="0000FF"/>
      <w:u w:val="single"/>
    </w:rPr>
  </w:style>
  <w:style w:type="character" w:styleId="ad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1">
    <w:name w:val="页脚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2">
    <w:name w:val="页眉 Char"/>
    <w:basedOn w:val="a0"/>
    <w:link w:val="a7"/>
    <w:autoRedefine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8"/>
    <w:autoRedefine/>
    <w:uiPriority w:val="99"/>
    <w:semiHidden/>
    <w:qFormat/>
    <w:rPr>
      <w:b/>
      <w:bCs/>
      <w:kern w:val="2"/>
      <w:sz w:val="21"/>
      <w:szCs w:val="24"/>
    </w:rPr>
  </w:style>
  <w:style w:type="paragraph" w:styleId="ae">
    <w:name w:val="List Paragraph"/>
    <w:basedOn w:val="a"/>
    <w:autoRedefine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Plain Text"/>
    <w:basedOn w:val="a"/>
    <w:autoRedefine/>
    <w:semiHidden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Char0"/>
    <w:autoRedefine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autoRedefine/>
    <w:semiHidden/>
    <w:qFormat/>
  </w:style>
  <w:style w:type="character" w:styleId="ab">
    <w:name w:val="FollowedHyperlink"/>
    <w:basedOn w:val="a0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autoRedefine/>
    <w:uiPriority w:val="99"/>
    <w:qFormat/>
    <w:rPr>
      <w:color w:val="0000FF"/>
      <w:u w:val="single"/>
    </w:rPr>
  </w:style>
  <w:style w:type="character" w:styleId="ad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1">
    <w:name w:val="页脚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2">
    <w:name w:val="页眉 Char"/>
    <w:basedOn w:val="a0"/>
    <w:link w:val="a7"/>
    <w:autoRedefine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8"/>
    <w:autoRedefine/>
    <w:uiPriority w:val="99"/>
    <w:semiHidden/>
    <w:qFormat/>
    <w:rPr>
      <w:b/>
      <w:bCs/>
      <w:kern w:val="2"/>
      <w:sz w:val="21"/>
      <w:szCs w:val="24"/>
    </w:rPr>
  </w:style>
  <w:style w:type="paragraph" w:styleId="ae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1070C5-9054-4199-942A-D8E6EE01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415</Words>
  <Characters>2370</Characters>
  <Application>Microsoft Office Word</Application>
  <DocSecurity>0</DocSecurity>
  <Lines>19</Lines>
  <Paragraphs>5</Paragraphs>
  <ScaleCrop>false</ScaleCrop>
  <Company>北大青鸟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基本模板</dc:title>
  <dc:creator>zhangze</dc:creator>
  <cp:lastModifiedBy>Jun</cp:lastModifiedBy>
  <cp:revision>24</cp:revision>
  <cp:lastPrinted>2025-02-12T06:28:00Z</cp:lastPrinted>
  <dcterms:created xsi:type="dcterms:W3CDTF">2024-03-21T06:19:00Z</dcterms:created>
  <dcterms:modified xsi:type="dcterms:W3CDTF">2025-02-12T06:29:00Z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0986A69D2647464383C3DD17767DCEB0_12</vt:lpwstr>
  </property>
</Properties>
</file>