
<file path=[Content_Types].xml><?xml version="1.0" encoding="utf-8"?>
<Types xmlns="http://schemas.openxmlformats.org/package/2006/content-types">
  <Default Extension="xml" ContentType="application/xml"/>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2757C">
      <w:pPr>
        <w:jc w:val="center"/>
        <w:rPr>
          <w:rFonts w:hint="eastAsia" w:ascii="Times New Roman" w:hAnsi="Times New Roman" w:cs="Times New Roman"/>
          <w:b/>
          <w:sz w:val="32"/>
          <w:szCs w:val="32"/>
        </w:rPr>
      </w:pPr>
      <w:r>
        <w:rPr>
          <w:rFonts w:hint="eastAsia" w:ascii="Times New Roman" w:hAnsi="Times New Roman" w:cs="Times New Roman"/>
          <w:b/>
          <w:sz w:val="32"/>
          <w:szCs w:val="32"/>
        </w:rPr>
        <w:t>JTG-</w:t>
      </w:r>
      <w:r>
        <w:rPr>
          <w:rFonts w:hint="eastAsia" w:ascii="Times New Roman" w:hAnsi="Times New Roman" w:cs="Times New Roman"/>
          <w:b/>
          <w:sz w:val="32"/>
          <w:szCs w:val="32"/>
          <w:lang w:val="en-US" w:eastAsia="zh-CN"/>
        </w:rPr>
        <w:t>H</w:t>
      </w:r>
      <w:r>
        <w:rPr>
          <w:rFonts w:hint="eastAsia" w:ascii="Times New Roman" w:hAnsi="Times New Roman" w:cs="Times New Roman"/>
          <w:b/>
          <w:sz w:val="32"/>
          <w:szCs w:val="32"/>
        </w:rPr>
        <w:t>-JF-HY6</w:t>
      </w:r>
      <w:r>
        <w:rPr>
          <w:rFonts w:hint="eastAsia" w:ascii="Times New Roman" w:hAnsi="Times New Roman" w:cs="Times New Roman"/>
          <w:b/>
          <w:sz w:val="32"/>
          <w:szCs w:val="32"/>
          <w:lang w:val="en-US" w:eastAsia="zh-CN"/>
        </w:rPr>
        <w:t>1</w:t>
      </w:r>
      <w:r>
        <w:rPr>
          <w:rFonts w:hint="eastAsia" w:ascii="Times New Roman" w:hAnsi="Times New Roman" w:cs="Times New Roman"/>
          <w:b/>
          <w:sz w:val="32"/>
          <w:szCs w:val="32"/>
        </w:rPr>
        <w:t>-IR</w:t>
      </w:r>
      <w:r>
        <w:rPr>
          <w:rFonts w:hint="eastAsia" w:ascii="Times New Roman" w:hAnsi="Times New Roman" w:cs="Times New Roman"/>
          <w:b/>
          <w:sz w:val="32"/>
          <w:szCs w:val="32"/>
          <w:lang w:val="en-US" w:eastAsia="zh-CN"/>
        </w:rPr>
        <w:t>2</w:t>
      </w:r>
      <w:r>
        <w:rPr>
          <w:rFonts w:hint="eastAsia" w:ascii="Times New Roman" w:hAnsi="Times New Roman" w:cs="Times New Roman"/>
          <w:b/>
          <w:sz w:val="32"/>
          <w:szCs w:val="32"/>
        </w:rPr>
        <w:t>-Ex</w:t>
      </w:r>
    </w:p>
    <w:p w14:paraId="51088D9F">
      <w:pPr>
        <w:jc w:val="center"/>
        <w:rPr>
          <w:rFonts w:ascii="Arial" w:cs="Arial"/>
          <w:b/>
          <w:sz w:val="32"/>
          <w:szCs w:val="32"/>
        </w:rPr>
      </w:pPr>
      <w:r>
        <w:rPr>
          <w:rFonts w:hint="eastAsia" w:ascii="Arial" w:cs="Arial"/>
          <w:b/>
          <w:sz w:val="32"/>
          <w:szCs w:val="32"/>
        </w:rPr>
        <w:t>点型红外火焰探测器</w:t>
      </w:r>
    </w:p>
    <w:p w14:paraId="527062B2">
      <w:pPr>
        <w:jc w:val="center"/>
        <w:rPr>
          <w:rFonts w:ascii="宋体" w:hAnsi="宋体" w:eastAsia="宋体"/>
          <w:b/>
          <w:sz w:val="32"/>
          <w:szCs w:val="32"/>
        </w:rPr>
      </w:pPr>
      <w:r>
        <w:rPr>
          <w:rFonts w:hint="eastAsia" w:ascii="宋体" w:hAnsi="宋体" w:eastAsia="宋体"/>
          <w:b/>
          <w:sz w:val="32"/>
          <w:szCs w:val="32"/>
        </w:rPr>
        <w:t>使用说明书</w:t>
      </w:r>
    </w:p>
    <w:p w14:paraId="7A5B57DE">
      <w:pPr>
        <w:jc w:val="center"/>
        <w:rPr>
          <w:rFonts w:hint="eastAsia"/>
          <w:b/>
          <w:sz w:val="32"/>
          <w:szCs w:val="32"/>
        </w:rPr>
      </w:pPr>
      <w:r>
        <w:rPr>
          <w:rFonts w:hint="eastAsia"/>
          <w:b/>
          <w:sz w:val="32"/>
          <w:szCs w:val="32"/>
        </w:rPr>
        <w:t>（使用产品前，请务必阅读使用说明书）</w:t>
      </w:r>
    </w:p>
    <w:sdt>
      <w:sdtPr>
        <w:rPr>
          <w:rFonts w:ascii="宋体" w:hAnsi="宋体" w:eastAsia="宋体" w:cstheme="minorBidi"/>
          <w:kern w:val="2"/>
          <w:sz w:val="32"/>
          <w:szCs w:val="32"/>
          <w:lang w:val="en-US" w:eastAsia="zh-CN" w:bidi="ar-SA"/>
        </w:rPr>
        <w:id w:val="147461584"/>
        <w15:color w:val="DBDBDB"/>
        <w:docPartObj>
          <w:docPartGallery w:val="Table of Contents"/>
          <w:docPartUnique/>
        </w:docPartObj>
      </w:sdtPr>
      <w:sdtEndPr>
        <w:rPr>
          <w:rFonts w:hint="eastAsia" w:asciiTheme="minorHAnsi" w:hAnsiTheme="minorHAnsi" w:eastAsiaTheme="minorEastAsia" w:cstheme="minorBidi"/>
          <w:kern w:val="2"/>
          <w:sz w:val="21"/>
          <w:szCs w:val="32"/>
          <w:lang w:val="en-US" w:eastAsia="zh-CN" w:bidi="ar-SA"/>
        </w:rPr>
      </w:sdtEndPr>
      <w:sdtContent>
        <w:p w14:paraId="740B0356">
          <w:pPr>
            <w:spacing w:before="0" w:beforeLines="0" w:after="0" w:afterLines="0" w:line="240" w:lineRule="auto"/>
            <w:ind w:left="0" w:leftChars="0" w:right="0" w:rightChars="0" w:firstLine="0" w:firstLineChars="0"/>
            <w:jc w:val="center"/>
            <w:rPr>
              <w:sz w:val="32"/>
              <w:szCs w:val="32"/>
            </w:rPr>
          </w:pPr>
          <w:r>
            <w:rPr>
              <w:rFonts w:ascii="宋体" w:hAnsi="宋体" w:eastAsia="宋体"/>
              <w:b/>
              <w:bCs/>
              <w:sz w:val="32"/>
              <w:szCs w:val="32"/>
            </w:rPr>
            <w:t>目录</w:t>
          </w:r>
        </w:p>
        <w:p w14:paraId="40FC1724">
          <w:pPr>
            <w:pStyle w:val="11"/>
            <w:tabs>
              <w:tab w:val="right" w:leader="dot" w:pos="9298"/>
              <w:tab w:val="clear" w:pos="420"/>
              <w:tab w:val="clear" w:pos="9356"/>
            </w:tabs>
          </w:pPr>
          <w:r>
            <w:rPr>
              <w:rFonts w:hint="eastAsia"/>
              <w:b/>
              <w:sz w:val="32"/>
              <w:szCs w:val="32"/>
            </w:rPr>
            <w:fldChar w:fldCharType="begin"/>
          </w:r>
          <w:r>
            <w:rPr>
              <w:rFonts w:hint="eastAsia"/>
              <w:b/>
              <w:sz w:val="32"/>
              <w:szCs w:val="32"/>
            </w:rPr>
            <w:instrText xml:space="preserve">TOC \o "1-3" \h \u </w:instrText>
          </w:r>
          <w:r>
            <w:rPr>
              <w:rFonts w:hint="eastAsia"/>
              <w:b/>
              <w:sz w:val="32"/>
              <w:szCs w:val="32"/>
            </w:rPr>
            <w:fldChar w:fldCharType="separate"/>
          </w:r>
          <w:r>
            <w:rPr>
              <w:rFonts w:hint="eastAsia"/>
              <w:szCs w:val="32"/>
            </w:rPr>
            <w:fldChar w:fldCharType="begin"/>
          </w:r>
          <w:r>
            <w:rPr>
              <w:rFonts w:hint="eastAsia"/>
              <w:szCs w:val="32"/>
            </w:rPr>
            <w:instrText xml:space="preserve"> HYPERLINK \l _Toc9487 </w:instrText>
          </w:r>
          <w:r>
            <w:rPr>
              <w:rFonts w:hint="eastAsia"/>
              <w:szCs w:val="32"/>
            </w:rPr>
            <w:fldChar w:fldCharType="separate"/>
          </w:r>
          <w:r>
            <w:rPr>
              <w:rFonts w:hint="default" w:ascii="Times New Roman" w:hAnsi="Times New Roman"/>
              <w:szCs w:val="30"/>
            </w:rPr>
            <w:t xml:space="preserve">1 </w:t>
          </w:r>
          <w:r>
            <w:rPr>
              <w:rFonts w:hint="eastAsia"/>
              <w:szCs w:val="30"/>
            </w:rPr>
            <w:t>概述</w:t>
          </w:r>
          <w:r>
            <w:tab/>
          </w:r>
          <w:r>
            <w:fldChar w:fldCharType="begin"/>
          </w:r>
          <w:r>
            <w:instrText xml:space="preserve"> PAGEREF _Toc9487 \h </w:instrText>
          </w:r>
          <w:r>
            <w:fldChar w:fldCharType="separate"/>
          </w:r>
          <w:r>
            <w:t>1</w:t>
          </w:r>
          <w:r>
            <w:fldChar w:fldCharType="end"/>
          </w:r>
          <w:r>
            <w:rPr>
              <w:rFonts w:hint="eastAsia"/>
              <w:szCs w:val="32"/>
            </w:rPr>
            <w:fldChar w:fldCharType="end"/>
          </w:r>
        </w:p>
        <w:p w14:paraId="5E6BD18B">
          <w:pPr>
            <w:pStyle w:val="12"/>
            <w:tabs>
              <w:tab w:val="right" w:leader="dot" w:pos="9298"/>
              <w:tab w:val="clear" w:pos="567"/>
              <w:tab w:val="clear" w:pos="9356"/>
            </w:tabs>
          </w:pPr>
          <w:r>
            <w:rPr>
              <w:rFonts w:hint="eastAsia"/>
              <w:szCs w:val="32"/>
            </w:rPr>
            <w:fldChar w:fldCharType="begin"/>
          </w:r>
          <w:r>
            <w:rPr>
              <w:rFonts w:hint="eastAsia"/>
              <w:szCs w:val="32"/>
            </w:rPr>
            <w:instrText xml:space="preserve"> HYPERLINK \l _Toc5082 </w:instrText>
          </w:r>
          <w:r>
            <w:rPr>
              <w:rFonts w:hint="eastAsia"/>
              <w:szCs w:val="32"/>
            </w:rPr>
            <w:fldChar w:fldCharType="separate"/>
          </w:r>
          <w:r>
            <w:rPr>
              <w:rFonts w:hint="default" w:ascii="Times New Roman" w:hAnsi="Times New Roman" w:cs="Times New Roman"/>
            </w:rPr>
            <w:t xml:space="preserve">1.1 </w:t>
          </w:r>
          <w:r>
            <w:rPr>
              <w:rFonts w:hint="eastAsia"/>
            </w:rPr>
            <w:t>产品特点</w:t>
          </w:r>
          <w:r>
            <w:tab/>
          </w:r>
          <w:r>
            <w:fldChar w:fldCharType="begin"/>
          </w:r>
          <w:r>
            <w:instrText xml:space="preserve"> PAGEREF _Toc5082 \h </w:instrText>
          </w:r>
          <w:r>
            <w:fldChar w:fldCharType="separate"/>
          </w:r>
          <w:r>
            <w:t>1</w:t>
          </w:r>
          <w:r>
            <w:fldChar w:fldCharType="end"/>
          </w:r>
          <w:r>
            <w:rPr>
              <w:rFonts w:hint="eastAsia"/>
              <w:szCs w:val="32"/>
            </w:rPr>
            <w:fldChar w:fldCharType="end"/>
          </w:r>
        </w:p>
        <w:p w14:paraId="04C1F4DE">
          <w:pPr>
            <w:pStyle w:val="12"/>
            <w:tabs>
              <w:tab w:val="right" w:leader="dot" w:pos="9298"/>
              <w:tab w:val="clear" w:pos="567"/>
              <w:tab w:val="clear" w:pos="9356"/>
            </w:tabs>
          </w:pPr>
          <w:r>
            <w:rPr>
              <w:rFonts w:hint="eastAsia"/>
              <w:szCs w:val="32"/>
            </w:rPr>
            <w:fldChar w:fldCharType="begin"/>
          </w:r>
          <w:r>
            <w:rPr>
              <w:rFonts w:hint="eastAsia"/>
              <w:szCs w:val="32"/>
            </w:rPr>
            <w:instrText xml:space="preserve"> HYPERLINK \l _Toc25189 </w:instrText>
          </w:r>
          <w:r>
            <w:rPr>
              <w:rFonts w:hint="eastAsia"/>
              <w:szCs w:val="32"/>
            </w:rPr>
            <w:fldChar w:fldCharType="separate"/>
          </w:r>
          <w:r>
            <w:rPr>
              <w:rFonts w:hint="default" w:ascii="Times New Roman" w:hAnsi="Times New Roman" w:cs="Times New Roman"/>
            </w:rPr>
            <w:t xml:space="preserve">1.2 </w:t>
          </w:r>
          <w:r>
            <w:rPr>
              <w:rFonts w:hint="eastAsia"/>
            </w:rPr>
            <w:t>适用范围</w:t>
          </w:r>
          <w:r>
            <w:tab/>
          </w:r>
          <w:r>
            <w:fldChar w:fldCharType="begin"/>
          </w:r>
          <w:r>
            <w:instrText xml:space="preserve"> PAGEREF _Toc25189 \h </w:instrText>
          </w:r>
          <w:r>
            <w:fldChar w:fldCharType="separate"/>
          </w:r>
          <w:r>
            <w:t>1</w:t>
          </w:r>
          <w:r>
            <w:fldChar w:fldCharType="end"/>
          </w:r>
          <w:r>
            <w:rPr>
              <w:rFonts w:hint="eastAsia"/>
              <w:szCs w:val="32"/>
            </w:rPr>
            <w:fldChar w:fldCharType="end"/>
          </w:r>
        </w:p>
        <w:p w14:paraId="5D19899A">
          <w:pPr>
            <w:pStyle w:val="12"/>
            <w:tabs>
              <w:tab w:val="right" w:leader="dot" w:pos="9298"/>
              <w:tab w:val="clear" w:pos="567"/>
              <w:tab w:val="clear" w:pos="9356"/>
            </w:tabs>
          </w:pPr>
          <w:r>
            <w:rPr>
              <w:rFonts w:hint="eastAsia"/>
              <w:szCs w:val="32"/>
            </w:rPr>
            <w:fldChar w:fldCharType="begin"/>
          </w:r>
          <w:r>
            <w:rPr>
              <w:rFonts w:hint="eastAsia"/>
              <w:szCs w:val="32"/>
            </w:rPr>
            <w:instrText xml:space="preserve"> HYPERLINK \l _Toc28718 </w:instrText>
          </w:r>
          <w:r>
            <w:rPr>
              <w:rFonts w:hint="eastAsia"/>
              <w:szCs w:val="32"/>
            </w:rPr>
            <w:fldChar w:fldCharType="separate"/>
          </w:r>
          <w:r>
            <w:rPr>
              <w:rFonts w:hint="default" w:ascii="Times New Roman" w:hAnsi="Times New Roman" w:cs="Times New Roman"/>
            </w:rPr>
            <w:t xml:space="preserve">1.3 </w:t>
          </w:r>
          <w:r>
            <w:rPr>
              <w:rFonts w:hint="eastAsia"/>
            </w:rPr>
            <w:t>型号组成</w:t>
          </w:r>
          <w:r>
            <w:tab/>
          </w:r>
          <w:r>
            <w:fldChar w:fldCharType="begin"/>
          </w:r>
          <w:r>
            <w:instrText xml:space="preserve"> PAGEREF _Toc28718 \h </w:instrText>
          </w:r>
          <w:r>
            <w:fldChar w:fldCharType="separate"/>
          </w:r>
          <w:r>
            <w:t>2</w:t>
          </w:r>
          <w:r>
            <w:fldChar w:fldCharType="end"/>
          </w:r>
          <w:r>
            <w:rPr>
              <w:rFonts w:hint="eastAsia"/>
              <w:szCs w:val="32"/>
            </w:rPr>
            <w:fldChar w:fldCharType="end"/>
          </w:r>
        </w:p>
        <w:p w14:paraId="72CEC2A6">
          <w:pPr>
            <w:pStyle w:val="11"/>
            <w:tabs>
              <w:tab w:val="right" w:leader="dot" w:pos="9298"/>
              <w:tab w:val="clear" w:pos="420"/>
              <w:tab w:val="clear" w:pos="9356"/>
            </w:tabs>
          </w:pPr>
          <w:r>
            <w:rPr>
              <w:rFonts w:hint="eastAsia"/>
              <w:szCs w:val="32"/>
            </w:rPr>
            <w:fldChar w:fldCharType="begin"/>
          </w:r>
          <w:r>
            <w:rPr>
              <w:rFonts w:hint="eastAsia"/>
              <w:szCs w:val="32"/>
            </w:rPr>
            <w:instrText xml:space="preserve"> HYPERLINK \l _Toc15365 </w:instrText>
          </w:r>
          <w:r>
            <w:rPr>
              <w:rFonts w:hint="eastAsia"/>
              <w:szCs w:val="32"/>
            </w:rPr>
            <w:fldChar w:fldCharType="separate"/>
          </w:r>
          <w:r>
            <w:rPr>
              <w:rFonts w:hint="default" w:ascii="Times New Roman" w:hAnsi="Times New Roman"/>
              <w:szCs w:val="30"/>
            </w:rPr>
            <w:t xml:space="preserve">2 </w:t>
          </w:r>
          <w:r>
            <w:rPr>
              <w:rFonts w:hint="eastAsia"/>
              <w:szCs w:val="30"/>
            </w:rPr>
            <w:t>工作原理</w:t>
          </w:r>
          <w:r>
            <w:tab/>
          </w:r>
          <w:r>
            <w:fldChar w:fldCharType="begin"/>
          </w:r>
          <w:r>
            <w:instrText xml:space="preserve"> PAGEREF _Toc15365 \h </w:instrText>
          </w:r>
          <w:r>
            <w:fldChar w:fldCharType="separate"/>
          </w:r>
          <w:r>
            <w:t>2</w:t>
          </w:r>
          <w:r>
            <w:fldChar w:fldCharType="end"/>
          </w:r>
          <w:r>
            <w:rPr>
              <w:rFonts w:hint="eastAsia"/>
              <w:szCs w:val="32"/>
            </w:rPr>
            <w:fldChar w:fldCharType="end"/>
          </w:r>
        </w:p>
        <w:p w14:paraId="76D3A2FE">
          <w:pPr>
            <w:pStyle w:val="11"/>
            <w:tabs>
              <w:tab w:val="right" w:leader="dot" w:pos="9298"/>
              <w:tab w:val="clear" w:pos="420"/>
              <w:tab w:val="clear" w:pos="9356"/>
            </w:tabs>
          </w:pPr>
          <w:r>
            <w:rPr>
              <w:rFonts w:hint="eastAsia"/>
              <w:szCs w:val="32"/>
            </w:rPr>
            <w:fldChar w:fldCharType="begin"/>
          </w:r>
          <w:r>
            <w:rPr>
              <w:rFonts w:hint="eastAsia"/>
              <w:szCs w:val="32"/>
            </w:rPr>
            <w:instrText xml:space="preserve"> HYPERLINK \l _Toc5271 </w:instrText>
          </w:r>
          <w:r>
            <w:rPr>
              <w:rFonts w:hint="eastAsia"/>
              <w:szCs w:val="32"/>
            </w:rPr>
            <w:fldChar w:fldCharType="separate"/>
          </w:r>
          <w:r>
            <w:rPr>
              <w:rFonts w:hint="default" w:ascii="Times New Roman" w:hAnsi="Times New Roman"/>
              <w:szCs w:val="30"/>
            </w:rPr>
            <w:t xml:space="preserve">3 </w:t>
          </w:r>
          <w:r>
            <w:rPr>
              <w:rFonts w:hint="eastAsia"/>
              <w:szCs w:val="30"/>
            </w:rPr>
            <w:t>性能</w:t>
          </w:r>
          <w:r>
            <w:rPr>
              <w:szCs w:val="30"/>
            </w:rPr>
            <w:t>参数</w:t>
          </w:r>
          <w:r>
            <w:tab/>
          </w:r>
          <w:r>
            <w:fldChar w:fldCharType="begin"/>
          </w:r>
          <w:r>
            <w:instrText xml:space="preserve"> PAGEREF _Toc5271 \h </w:instrText>
          </w:r>
          <w:r>
            <w:fldChar w:fldCharType="separate"/>
          </w:r>
          <w:r>
            <w:t>2</w:t>
          </w:r>
          <w:r>
            <w:fldChar w:fldCharType="end"/>
          </w:r>
          <w:r>
            <w:rPr>
              <w:rFonts w:hint="eastAsia"/>
              <w:szCs w:val="32"/>
            </w:rPr>
            <w:fldChar w:fldCharType="end"/>
          </w:r>
        </w:p>
        <w:p w14:paraId="03617046">
          <w:pPr>
            <w:pStyle w:val="12"/>
            <w:tabs>
              <w:tab w:val="right" w:leader="dot" w:pos="9298"/>
              <w:tab w:val="clear" w:pos="567"/>
              <w:tab w:val="clear" w:pos="9356"/>
            </w:tabs>
          </w:pPr>
          <w:r>
            <w:rPr>
              <w:rFonts w:hint="eastAsia"/>
              <w:szCs w:val="32"/>
            </w:rPr>
            <w:fldChar w:fldCharType="begin"/>
          </w:r>
          <w:r>
            <w:rPr>
              <w:rFonts w:hint="eastAsia"/>
              <w:szCs w:val="32"/>
            </w:rPr>
            <w:instrText xml:space="preserve"> HYPERLINK \l _Toc17293 </w:instrText>
          </w:r>
          <w:r>
            <w:rPr>
              <w:rFonts w:hint="eastAsia"/>
              <w:szCs w:val="32"/>
            </w:rPr>
            <w:fldChar w:fldCharType="separate"/>
          </w:r>
          <w:r>
            <w:rPr>
              <w:rFonts w:hint="default" w:ascii="Times New Roman" w:hAnsi="Times New Roman" w:cs="Times New Roman"/>
            </w:rPr>
            <w:t xml:space="preserve">3.1 </w:t>
          </w:r>
          <w:r>
            <w:rPr>
              <w:rFonts w:hint="eastAsia"/>
            </w:rPr>
            <w:t>保护区域</w:t>
          </w:r>
          <w:r>
            <w:tab/>
          </w:r>
          <w:r>
            <w:fldChar w:fldCharType="begin"/>
          </w:r>
          <w:r>
            <w:instrText xml:space="preserve"> PAGEREF _Toc17293 \h </w:instrText>
          </w:r>
          <w:r>
            <w:fldChar w:fldCharType="separate"/>
          </w:r>
          <w:r>
            <w:t>3</w:t>
          </w:r>
          <w:r>
            <w:fldChar w:fldCharType="end"/>
          </w:r>
          <w:r>
            <w:rPr>
              <w:rFonts w:hint="eastAsia"/>
              <w:szCs w:val="32"/>
            </w:rPr>
            <w:fldChar w:fldCharType="end"/>
          </w:r>
        </w:p>
        <w:p w14:paraId="326E2BA6">
          <w:pPr>
            <w:pStyle w:val="11"/>
            <w:tabs>
              <w:tab w:val="right" w:leader="dot" w:pos="9298"/>
              <w:tab w:val="clear" w:pos="420"/>
              <w:tab w:val="clear" w:pos="9356"/>
            </w:tabs>
          </w:pPr>
          <w:r>
            <w:rPr>
              <w:rFonts w:hint="eastAsia"/>
              <w:szCs w:val="32"/>
            </w:rPr>
            <w:fldChar w:fldCharType="begin"/>
          </w:r>
          <w:r>
            <w:rPr>
              <w:rFonts w:hint="eastAsia"/>
              <w:szCs w:val="32"/>
            </w:rPr>
            <w:instrText xml:space="preserve"> HYPERLINK \l _Toc1494 </w:instrText>
          </w:r>
          <w:r>
            <w:rPr>
              <w:rFonts w:hint="eastAsia"/>
              <w:szCs w:val="32"/>
            </w:rPr>
            <w:fldChar w:fldCharType="separate"/>
          </w:r>
          <w:r>
            <w:rPr>
              <w:rFonts w:hint="default" w:ascii="Times New Roman" w:hAnsi="Times New Roman"/>
              <w:szCs w:val="30"/>
            </w:rPr>
            <w:t xml:space="preserve">4 </w:t>
          </w:r>
          <w:r>
            <w:rPr>
              <w:rFonts w:hint="eastAsia"/>
              <w:szCs w:val="30"/>
            </w:rPr>
            <w:t>安装调试</w:t>
          </w:r>
          <w:r>
            <w:tab/>
          </w:r>
          <w:r>
            <w:fldChar w:fldCharType="begin"/>
          </w:r>
          <w:r>
            <w:instrText xml:space="preserve"> PAGEREF _Toc1494 \h </w:instrText>
          </w:r>
          <w:r>
            <w:fldChar w:fldCharType="separate"/>
          </w:r>
          <w:r>
            <w:t>4</w:t>
          </w:r>
          <w:r>
            <w:fldChar w:fldCharType="end"/>
          </w:r>
          <w:r>
            <w:rPr>
              <w:rFonts w:hint="eastAsia"/>
              <w:szCs w:val="32"/>
            </w:rPr>
            <w:fldChar w:fldCharType="end"/>
          </w:r>
        </w:p>
        <w:p w14:paraId="68930B15">
          <w:pPr>
            <w:pStyle w:val="12"/>
            <w:tabs>
              <w:tab w:val="right" w:leader="dot" w:pos="9298"/>
              <w:tab w:val="clear" w:pos="567"/>
              <w:tab w:val="clear" w:pos="9356"/>
            </w:tabs>
          </w:pPr>
          <w:r>
            <w:rPr>
              <w:rFonts w:hint="eastAsia"/>
              <w:szCs w:val="32"/>
            </w:rPr>
            <w:fldChar w:fldCharType="begin"/>
          </w:r>
          <w:r>
            <w:rPr>
              <w:rFonts w:hint="eastAsia"/>
              <w:szCs w:val="32"/>
            </w:rPr>
            <w:instrText xml:space="preserve"> HYPERLINK \l _Toc9707 </w:instrText>
          </w:r>
          <w:r>
            <w:rPr>
              <w:rFonts w:hint="eastAsia"/>
              <w:szCs w:val="32"/>
            </w:rPr>
            <w:fldChar w:fldCharType="separate"/>
          </w:r>
          <w:r>
            <w:rPr>
              <w:rFonts w:hint="default" w:ascii="Times New Roman" w:hAnsi="Times New Roman" w:cs="Times New Roman"/>
            </w:rPr>
            <w:t xml:space="preserve">4.1 </w:t>
          </w:r>
          <w:r>
            <w:rPr>
              <w:rFonts w:hint="eastAsia"/>
            </w:rPr>
            <w:t>安装说明/步骤</w:t>
          </w:r>
          <w:r>
            <w:tab/>
          </w:r>
          <w:r>
            <w:fldChar w:fldCharType="begin"/>
          </w:r>
          <w:r>
            <w:instrText xml:space="preserve"> PAGEREF _Toc9707 \h </w:instrText>
          </w:r>
          <w:r>
            <w:fldChar w:fldCharType="separate"/>
          </w:r>
          <w:r>
            <w:t>4</w:t>
          </w:r>
          <w:r>
            <w:fldChar w:fldCharType="end"/>
          </w:r>
          <w:r>
            <w:rPr>
              <w:rFonts w:hint="eastAsia"/>
              <w:szCs w:val="32"/>
            </w:rPr>
            <w:fldChar w:fldCharType="end"/>
          </w:r>
        </w:p>
        <w:p w14:paraId="37AAD726">
          <w:pPr>
            <w:pStyle w:val="12"/>
            <w:tabs>
              <w:tab w:val="right" w:leader="dot" w:pos="9298"/>
              <w:tab w:val="clear" w:pos="567"/>
              <w:tab w:val="clear" w:pos="9356"/>
            </w:tabs>
          </w:pPr>
          <w:r>
            <w:rPr>
              <w:rFonts w:hint="eastAsia"/>
              <w:szCs w:val="32"/>
            </w:rPr>
            <w:fldChar w:fldCharType="begin"/>
          </w:r>
          <w:r>
            <w:rPr>
              <w:rFonts w:hint="eastAsia"/>
              <w:szCs w:val="32"/>
            </w:rPr>
            <w:instrText xml:space="preserve"> HYPERLINK \l _Toc21386 </w:instrText>
          </w:r>
          <w:r>
            <w:rPr>
              <w:rFonts w:hint="eastAsia"/>
              <w:szCs w:val="32"/>
            </w:rPr>
            <w:fldChar w:fldCharType="separate"/>
          </w:r>
          <w:r>
            <w:rPr>
              <w:rFonts w:hint="default" w:ascii="Times New Roman" w:hAnsi="Times New Roman" w:cs="Times New Roman"/>
            </w:rPr>
            <w:t xml:space="preserve">4.2 </w:t>
          </w:r>
          <w:r>
            <w:rPr>
              <w:rFonts w:hint="eastAsia"/>
            </w:rPr>
            <w:t>调试方法</w:t>
          </w:r>
          <w:r>
            <w:tab/>
          </w:r>
          <w:r>
            <w:fldChar w:fldCharType="begin"/>
          </w:r>
          <w:r>
            <w:instrText xml:space="preserve"> PAGEREF _Toc21386 \h </w:instrText>
          </w:r>
          <w:r>
            <w:fldChar w:fldCharType="separate"/>
          </w:r>
          <w:r>
            <w:t>5</w:t>
          </w:r>
          <w:r>
            <w:fldChar w:fldCharType="end"/>
          </w:r>
          <w:r>
            <w:rPr>
              <w:rFonts w:hint="eastAsia"/>
              <w:szCs w:val="32"/>
            </w:rPr>
            <w:fldChar w:fldCharType="end"/>
          </w:r>
        </w:p>
        <w:p w14:paraId="4FBC0B71">
          <w:pPr>
            <w:pStyle w:val="11"/>
            <w:tabs>
              <w:tab w:val="right" w:leader="dot" w:pos="9298"/>
              <w:tab w:val="clear" w:pos="420"/>
              <w:tab w:val="clear" w:pos="9356"/>
            </w:tabs>
          </w:pPr>
          <w:r>
            <w:rPr>
              <w:rFonts w:hint="eastAsia"/>
              <w:szCs w:val="32"/>
            </w:rPr>
            <w:fldChar w:fldCharType="begin"/>
          </w:r>
          <w:r>
            <w:rPr>
              <w:rFonts w:hint="eastAsia"/>
              <w:szCs w:val="32"/>
            </w:rPr>
            <w:instrText xml:space="preserve"> HYPERLINK \l _Toc6407 </w:instrText>
          </w:r>
          <w:r>
            <w:rPr>
              <w:rFonts w:hint="eastAsia"/>
              <w:szCs w:val="32"/>
            </w:rPr>
            <w:fldChar w:fldCharType="separate"/>
          </w:r>
          <w:r>
            <w:rPr>
              <w:rFonts w:hint="default" w:ascii="Times New Roman" w:hAnsi="Times New Roman"/>
              <w:szCs w:val="30"/>
            </w:rPr>
            <w:t xml:space="preserve">5 </w:t>
          </w:r>
          <w:r>
            <w:rPr>
              <w:rFonts w:hint="eastAsia"/>
              <w:szCs w:val="30"/>
            </w:rPr>
            <w:t>故障分析与排除</w:t>
          </w:r>
          <w:r>
            <w:tab/>
          </w:r>
          <w:r>
            <w:fldChar w:fldCharType="begin"/>
          </w:r>
          <w:r>
            <w:instrText xml:space="preserve"> PAGEREF _Toc6407 \h </w:instrText>
          </w:r>
          <w:r>
            <w:fldChar w:fldCharType="separate"/>
          </w:r>
          <w:r>
            <w:t>5</w:t>
          </w:r>
          <w:r>
            <w:fldChar w:fldCharType="end"/>
          </w:r>
          <w:r>
            <w:rPr>
              <w:rFonts w:hint="eastAsia"/>
              <w:szCs w:val="32"/>
            </w:rPr>
            <w:fldChar w:fldCharType="end"/>
          </w:r>
        </w:p>
        <w:p w14:paraId="074956EB">
          <w:pPr>
            <w:pStyle w:val="11"/>
            <w:tabs>
              <w:tab w:val="right" w:leader="dot" w:pos="9298"/>
              <w:tab w:val="clear" w:pos="420"/>
              <w:tab w:val="clear" w:pos="9356"/>
            </w:tabs>
          </w:pPr>
          <w:r>
            <w:rPr>
              <w:rFonts w:hint="eastAsia"/>
              <w:szCs w:val="32"/>
            </w:rPr>
            <w:fldChar w:fldCharType="begin"/>
          </w:r>
          <w:r>
            <w:rPr>
              <w:rFonts w:hint="eastAsia"/>
              <w:szCs w:val="32"/>
            </w:rPr>
            <w:instrText xml:space="preserve"> HYPERLINK \l _Toc13750 </w:instrText>
          </w:r>
          <w:r>
            <w:rPr>
              <w:rFonts w:hint="eastAsia"/>
              <w:szCs w:val="32"/>
            </w:rPr>
            <w:fldChar w:fldCharType="separate"/>
          </w:r>
          <w:r>
            <w:rPr>
              <w:rFonts w:hint="default" w:ascii="Times New Roman" w:hAnsi="Times New Roman"/>
              <w:szCs w:val="30"/>
            </w:rPr>
            <w:t xml:space="preserve">6 </w:t>
          </w:r>
          <w:r>
            <w:rPr>
              <w:szCs w:val="30"/>
            </w:rPr>
            <w:t>保养</w:t>
          </w:r>
          <w:r>
            <w:rPr>
              <w:rFonts w:hint="eastAsia"/>
              <w:szCs w:val="30"/>
            </w:rPr>
            <w:t>、</w:t>
          </w:r>
          <w:r>
            <w:rPr>
              <w:szCs w:val="30"/>
            </w:rPr>
            <w:t>维护</w:t>
          </w:r>
          <w:r>
            <w:tab/>
          </w:r>
          <w:r>
            <w:fldChar w:fldCharType="begin"/>
          </w:r>
          <w:r>
            <w:instrText xml:space="preserve"> PAGEREF _Toc13750 \h </w:instrText>
          </w:r>
          <w:r>
            <w:fldChar w:fldCharType="separate"/>
          </w:r>
          <w:r>
            <w:t>5</w:t>
          </w:r>
          <w:r>
            <w:fldChar w:fldCharType="end"/>
          </w:r>
          <w:r>
            <w:rPr>
              <w:rFonts w:hint="eastAsia"/>
              <w:szCs w:val="32"/>
            </w:rPr>
            <w:fldChar w:fldCharType="end"/>
          </w:r>
        </w:p>
        <w:p w14:paraId="461CF36C">
          <w:pPr>
            <w:pStyle w:val="11"/>
            <w:tabs>
              <w:tab w:val="right" w:leader="dot" w:pos="9298"/>
              <w:tab w:val="clear" w:pos="420"/>
              <w:tab w:val="clear" w:pos="9356"/>
            </w:tabs>
          </w:pPr>
          <w:r>
            <w:rPr>
              <w:rFonts w:hint="eastAsia"/>
              <w:szCs w:val="32"/>
            </w:rPr>
            <w:fldChar w:fldCharType="begin"/>
          </w:r>
          <w:r>
            <w:rPr>
              <w:rFonts w:hint="eastAsia"/>
              <w:szCs w:val="32"/>
            </w:rPr>
            <w:instrText xml:space="preserve"> HYPERLINK \l _Toc20389 </w:instrText>
          </w:r>
          <w:r>
            <w:rPr>
              <w:rFonts w:hint="eastAsia"/>
              <w:szCs w:val="32"/>
            </w:rPr>
            <w:fldChar w:fldCharType="separate"/>
          </w:r>
          <w:r>
            <w:rPr>
              <w:rFonts w:hint="default" w:ascii="Times New Roman" w:hAnsi="Times New Roman"/>
              <w:szCs w:val="30"/>
            </w:rPr>
            <w:t xml:space="preserve">7 </w:t>
          </w:r>
          <w:r>
            <w:rPr>
              <w:rFonts w:hint="eastAsia"/>
              <w:szCs w:val="30"/>
            </w:rPr>
            <w:t>开箱及检查</w:t>
          </w:r>
          <w:r>
            <w:tab/>
          </w:r>
          <w:r>
            <w:fldChar w:fldCharType="begin"/>
          </w:r>
          <w:r>
            <w:instrText xml:space="preserve"> PAGEREF _Toc20389 \h </w:instrText>
          </w:r>
          <w:r>
            <w:fldChar w:fldCharType="separate"/>
          </w:r>
          <w:r>
            <w:t>6</w:t>
          </w:r>
          <w:r>
            <w:fldChar w:fldCharType="end"/>
          </w:r>
          <w:r>
            <w:rPr>
              <w:rFonts w:hint="eastAsia"/>
              <w:szCs w:val="32"/>
            </w:rPr>
            <w:fldChar w:fldCharType="end"/>
          </w:r>
        </w:p>
        <w:p w14:paraId="354ECD8E">
          <w:pPr>
            <w:pStyle w:val="11"/>
            <w:tabs>
              <w:tab w:val="right" w:leader="dot" w:pos="9298"/>
              <w:tab w:val="clear" w:pos="420"/>
              <w:tab w:val="clear" w:pos="9356"/>
            </w:tabs>
          </w:pPr>
          <w:r>
            <w:rPr>
              <w:rFonts w:hint="eastAsia"/>
              <w:szCs w:val="32"/>
            </w:rPr>
            <w:fldChar w:fldCharType="begin"/>
          </w:r>
          <w:r>
            <w:rPr>
              <w:rFonts w:hint="eastAsia"/>
              <w:szCs w:val="32"/>
            </w:rPr>
            <w:instrText xml:space="preserve"> HYPERLINK \l _Toc19351 </w:instrText>
          </w:r>
          <w:r>
            <w:rPr>
              <w:rFonts w:hint="eastAsia"/>
              <w:szCs w:val="32"/>
            </w:rPr>
            <w:fldChar w:fldCharType="separate"/>
          </w:r>
          <w:r>
            <w:rPr>
              <w:rFonts w:hint="default" w:ascii="Times New Roman" w:hAnsi="Times New Roman"/>
              <w:szCs w:val="30"/>
            </w:rPr>
            <w:t xml:space="preserve">8 </w:t>
          </w:r>
          <w:r>
            <w:rPr>
              <w:rFonts w:hint="eastAsia"/>
              <w:szCs w:val="30"/>
            </w:rPr>
            <w:t>注意事项、免责声明</w:t>
          </w:r>
          <w:r>
            <w:tab/>
          </w:r>
          <w:r>
            <w:fldChar w:fldCharType="begin"/>
          </w:r>
          <w:r>
            <w:instrText xml:space="preserve"> PAGEREF _Toc19351 \h </w:instrText>
          </w:r>
          <w:r>
            <w:fldChar w:fldCharType="separate"/>
          </w:r>
          <w:r>
            <w:t>6</w:t>
          </w:r>
          <w:r>
            <w:fldChar w:fldCharType="end"/>
          </w:r>
          <w:r>
            <w:rPr>
              <w:rFonts w:hint="eastAsia"/>
              <w:szCs w:val="32"/>
            </w:rPr>
            <w:fldChar w:fldCharType="end"/>
          </w:r>
        </w:p>
        <w:p w14:paraId="4A0E30C8">
          <w:pPr>
            <w:jc w:val="center"/>
            <w:rPr>
              <w:rFonts w:hint="eastAsia"/>
              <w:b/>
              <w:sz w:val="32"/>
              <w:szCs w:val="32"/>
            </w:rPr>
          </w:pPr>
          <w:r>
            <w:rPr>
              <w:rFonts w:hint="eastAsia"/>
              <w:szCs w:val="32"/>
            </w:rPr>
            <w:fldChar w:fldCharType="end"/>
          </w:r>
        </w:p>
      </w:sdtContent>
    </w:sdt>
    <w:p w14:paraId="5ED31C6A">
      <w:pPr>
        <w:pStyle w:val="2"/>
        <w:spacing w:before="60" w:after="60"/>
        <w:rPr>
          <w:sz w:val="30"/>
          <w:szCs w:val="30"/>
        </w:rPr>
        <w:sectPr>
          <w:headerReference r:id="rId4" w:type="first"/>
          <w:footerReference r:id="rId6" w:type="first"/>
          <w:headerReference r:id="rId3" w:type="default"/>
          <w:footerReference r:id="rId5" w:type="default"/>
          <w:pgSz w:w="11906" w:h="16838"/>
          <w:pgMar w:top="1134" w:right="1304" w:bottom="1134" w:left="1304" w:header="851" w:footer="794" w:gutter="0"/>
          <w:pgNumType w:start="1"/>
          <w:cols w:space="425" w:num="1"/>
          <w:titlePg/>
          <w:docGrid w:type="lines" w:linePitch="312" w:charSpace="0"/>
        </w:sectPr>
      </w:pPr>
      <w:bookmarkStart w:id="0" w:name="_Toc40712009"/>
    </w:p>
    <w:p w14:paraId="080CB5BF">
      <w:pPr>
        <w:pStyle w:val="2"/>
        <w:spacing w:before="60" w:after="60"/>
        <w:rPr>
          <w:sz w:val="30"/>
          <w:szCs w:val="30"/>
        </w:rPr>
      </w:pPr>
      <w:bookmarkStart w:id="1" w:name="_Toc9487"/>
      <w:r>
        <w:rPr>
          <w:rFonts w:hint="eastAsia"/>
          <w:sz w:val="30"/>
          <w:szCs w:val="30"/>
        </w:rPr>
        <w:t>概述</w:t>
      </w:r>
      <w:bookmarkEnd w:id="0"/>
      <w:bookmarkEnd w:id="1"/>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4"/>
      </w:tblGrid>
      <w:tr w14:paraId="51CA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jc w:val="center"/>
        </w:trPr>
        <w:tc>
          <w:tcPr>
            <w:tcW w:w="3234" w:type="dxa"/>
          </w:tcPr>
          <w:p w14:paraId="645A06F6">
            <w:pPr>
              <w:jc w:val="center"/>
              <w:rPr>
                <w:rFonts w:hint="eastAsia"/>
                <w:b/>
                <w:sz w:val="32"/>
                <w:szCs w:val="32"/>
                <w:vertAlign w:val="baseline"/>
              </w:rPr>
            </w:pPr>
            <w:r>
              <w:drawing>
                <wp:inline distT="0" distB="0" distL="114300" distR="114300">
                  <wp:extent cx="1376045" cy="1906270"/>
                  <wp:effectExtent l="0" t="0" r="10795" b="1397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2"/>
                          <a:stretch>
                            <a:fillRect/>
                          </a:stretch>
                        </pic:blipFill>
                        <pic:spPr>
                          <a:xfrm>
                            <a:off x="0" y="0"/>
                            <a:ext cx="1376045" cy="1906270"/>
                          </a:xfrm>
                          <a:prstGeom prst="rect">
                            <a:avLst/>
                          </a:prstGeom>
                          <a:noFill/>
                          <a:ln>
                            <a:noFill/>
                          </a:ln>
                        </pic:spPr>
                      </pic:pic>
                    </a:graphicData>
                  </a:graphic>
                </wp:inline>
              </w:drawing>
            </w:r>
          </w:p>
        </w:tc>
      </w:tr>
      <w:tr w14:paraId="77E1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3234" w:type="dxa"/>
          </w:tcPr>
          <w:p w14:paraId="5D8B5305">
            <w:pPr>
              <w:jc w:val="center"/>
              <w:rPr>
                <w:rFonts w:hint="eastAsia" w:ascii="Times New Roman" w:hAnsi="Times New Roman" w:cs="Times New Roman"/>
                <w:b/>
                <w:color w:val="auto"/>
                <w:sz w:val="28"/>
                <w:szCs w:val="28"/>
              </w:rPr>
            </w:pPr>
            <w:r>
              <w:rPr>
                <w:rFonts w:hint="eastAsia" w:ascii="Times New Roman" w:hAnsi="Times New Roman" w:cs="Times New Roman"/>
                <w:b/>
                <w:color w:val="auto"/>
                <w:sz w:val="28"/>
                <w:szCs w:val="28"/>
              </w:rPr>
              <w:t>JTG-H-JF-HY61-IR2-Ex</w:t>
            </w:r>
          </w:p>
          <w:p w14:paraId="50BBD0F8">
            <w:pPr>
              <w:jc w:val="center"/>
              <w:rPr>
                <w:rFonts w:hint="eastAsia" w:ascii="Times New Roman" w:hAnsi="Times New Roman" w:cs="Times New Roman"/>
                <w:b/>
                <w:color w:val="auto"/>
                <w:sz w:val="28"/>
                <w:szCs w:val="28"/>
              </w:rPr>
            </w:pPr>
            <w:r>
              <w:rPr>
                <w:rFonts w:hint="eastAsia" w:ascii="Arial" w:cs="Arial"/>
                <w:b/>
                <w:color w:val="auto"/>
                <w:sz w:val="28"/>
                <w:szCs w:val="28"/>
              </w:rPr>
              <w:t>点型红外火焰探测器</w:t>
            </w:r>
          </w:p>
        </w:tc>
      </w:tr>
    </w:tbl>
    <w:p w14:paraId="41D6318C">
      <w:pPr>
        <w:jc w:val="center"/>
        <w:rPr>
          <w:rFonts w:ascii="Times New Roman" w:hAnsi="Times New Roman" w:cs="Times New Roman"/>
          <w:szCs w:val="21"/>
        </w:rPr>
      </w:pPr>
    </w:p>
    <w:p w14:paraId="0EAB52C6">
      <w:pPr>
        <w:spacing w:line="276" w:lineRule="auto"/>
        <w:ind w:firstLine="420" w:firstLineChars="200"/>
        <w:jc w:val="left"/>
      </w:pPr>
      <w:r>
        <w:rPr>
          <w:rFonts w:hint="default" w:ascii="Times New Roman" w:hAnsi="Times New Roman" w:cs="Times New Roman" w:eastAsiaTheme="minorEastAsia"/>
        </w:rPr>
        <w:t>JTG-</w:t>
      </w:r>
      <w:r>
        <w:rPr>
          <w:rFonts w:hint="eastAsia" w:ascii="Times New Roman" w:hAnsi="Times New Roman" w:cs="Times New Roman"/>
          <w:lang w:val="en-US" w:eastAsia="zh-CN"/>
        </w:rPr>
        <w:t>H</w:t>
      </w:r>
      <w:r>
        <w:rPr>
          <w:rFonts w:hint="default" w:ascii="Times New Roman" w:hAnsi="Times New Roman" w:cs="Times New Roman" w:eastAsiaTheme="minorEastAsia"/>
        </w:rPr>
        <w:t>-JF-HY6</w:t>
      </w:r>
      <w:r>
        <w:rPr>
          <w:rFonts w:hint="eastAsia" w:ascii="Times New Roman" w:hAnsi="Times New Roman" w:cs="Times New Roman"/>
          <w:lang w:val="en-US" w:eastAsia="zh-CN"/>
        </w:rPr>
        <w:t>1</w:t>
      </w:r>
      <w:r>
        <w:rPr>
          <w:rFonts w:hint="default" w:ascii="Times New Roman" w:hAnsi="Times New Roman" w:cs="Times New Roman" w:eastAsiaTheme="minorEastAsia"/>
        </w:rPr>
        <w:t>-IR</w:t>
      </w:r>
      <w:r>
        <w:rPr>
          <w:rFonts w:hint="eastAsia" w:ascii="Times New Roman" w:hAnsi="Times New Roman" w:cs="Times New Roman"/>
          <w:lang w:val="en-US" w:eastAsia="zh-CN"/>
        </w:rPr>
        <w:t>2</w:t>
      </w:r>
      <w:r>
        <w:rPr>
          <w:rFonts w:hint="default" w:ascii="Times New Roman" w:hAnsi="Times New Roman" w:cs="Times New Roman" w:eastAsiaTheme="minorEastAsia"/>
        </w:rPr>
        <w:t>-Ex</w:t>
      </w:r>
      <w:r>
        <w:rPr>
          <w:rFonts w:hint="eastAsia" w:ascii="Times New Roman" w:hAnsi="Times New Roman" w:cs="Times New Roman"/>
        </w:rPr>
        <w:t>点型红外火焰探测器（以下简</w:t>
      </w:r>
      <w:r>
        <w:rPr>
          <w:rFonts w:hint="eastAsia"/>
        </w:rPr>
        <w:t>称火焰探测器），使用专门设计的</w:t>
      </w:r>
      <w:r>
        <w:rPr>
          <w:rFonts w:hint="eastAsia"/>
          <w:lang w:val="en-US" w:eastAsia="zh-CN"/>
        </w:rPr>
        <w:t>二</w:t>
      </w:r>
      <w:r>
        <w:rPr>
          <w:rFonts w:hint="eastAsia"/>
        </w:rPr>
        <w:t>波段红外传感器</w:t>
      </w:r>
      <w:r>
        <w:rPr>
          <w:rFonts w:hint="eastAsia"/>
          <w:lang w:val="en-US" w:eastAsia="zh-CN"/>
        </w:rPr>
        <w:t>件</w:t>
      </w:r>
      <w:r>
        <w:rPr>
          <w:rFonts w:hint="eastAsia"/>
        </w:rPr>
        <w:t>，再通过内置的高速微处理器和先进的信号处理算法，可有效的区分出真实的火焰辐射与干扰源。可靠性高、报警速度快，满足不同场合的需求；优良的隔爆和防护设计，能够满足在各种严酷的工业场景中使用。</w:t>
      </w:r>
    </w:p>
    <w:p w14:paraId="7285EFC1">
      <w:pPr>
        <w:pStyle w:val="3"/>
        <w:numPr>
          <w:ilvl w:val="1"/>
          <w:numId w:val="2"/>
        </w:numPr>
        <w:spacing w:before="60" w:after="60"/>
        <w:ind w:left="2"/>
      </w:pPr>
      <w:bookmarkStart w:id="2" w:name="_Toc40712010"/>
      <w:r>
        <w:rPr>
          <w:rFonts w:hint="eastAsia"/>
        </w:rPr>
        <w:t xml:space="preserve"> </w:t>
      </w:r>
      <w:bookmarkStart w:id="3" w:name="_Toc5082"/>
      <w:r>
        <w:rPr>
          <w:rFonts w:hint="eastAsia"/>
        </w:rPr>
        <w:t>产品特点</w:t>
      </w:r>
      <w:bookmarkEnd w:id="2"/>
      <w:bookmarkEnd w:id="3"/>
    </w:p>
    <w:p w14:paraId="33E626F7">
      <w:pPr>
        <w:numPr>
          <w:ilvl w:val="0"/>
          <w:numId w:val="3"/>
        </w:numPr>
        <w:tabs>
          <w:tab w:val="left" w:pos="426"/>
          <w:tab w:val="left" w:pos="900"/>
          <w:tab w:val="clear" w:pos="420"/>
        </w:tabs>
        <w:spacing w:line="276" w:lineRule="auto"/>
        <w:ind w:left="817" w:hanging="817"/>
        <w:rPr>
          <w:rFonts w:ascii="Times New Roman" w:hAnsi="Times New Roman" w:cs="Times New Roman"/>
        </w:rPr>
      </w:pPr>
      <w:r>
        <w:rPr>
          <w:rFonts w:ascii="Times New Roman" w:cs="Times New Roman"/>
        </w:rPr>
        <w:t>产品采用工业标准要求设计，性能稳定可靠。</w:t>
      </w:r>
    </w:p>
    <w:p w14:paraId="4FB365B9">
      <w:pPr>
        <w:numPr>
          <w:ilvl w:val="0"/>
          <w:numId w:val="3"/>
        </w:numPr>
        <w:tabs>
          <w:tab w:val="left" w:pos="426"/>
          <w:tab w:val="clear" w:pos="420"/>
        </w:tabs>
        <w:spacing w:line="276" w:lineRule="auto"/>
        <w:ind w:left="817" w:hanging="817"/>
        <w:jc w:val="left"/>
        <w:rPr>
          <w:rFonts w:ascii="Times New Roman" w:hAnsi="Times New Roman" w:cs="Times New Roman"/>
        </w:rPr>
      </w:pPr>
      <w:r>
        <w:rPr>
          <w:rFonts w:ascii="Times New Roman" w:cs="Times New Roman"/>
        </w:rPr>
        <w:t>核心电路采用</w:t>
      </w:r>
      <w:r>
        <w:rPr>
          <w:rFonts w:ascii="Times New Roman" w:hAnsi="Times New Roman" w:cs="Times New Roman"/>
        </w:rPr>
        <w:t>SMT</w:t>
      </w:r>
      <w:r>
        <w:rPr>
          <w:rFonts w:ascii="Times New Roman" w:cs="Times New Roman"/>
        </w:rPr>
        <w:t>表面贴装工艺，可靠性高，一致性好。</w:t>
      </w:r>
    </w:p>
    <w:p w14:paraId="47379B75">
      <w:pPr>
        <w:keepNext w:val="0"/>
        <w:keepLines w:val="0"/>
        <w:widowControl/>
        <w:numPr>
          <w:ilvl w:val="0"/>
          <w:numId w:val="4"/>
        </w:numPr>
        <w:suppressLineNumbers w:val="0"/>
        <w:ind w:left="420" w:leftChars="0" w:hanging="420" w:firstLineChars="0"/>
        <w:jc w:val="left"/>
        <w:rPr>
          <w:rFonts w:ascii="Times New Roman" w:hAnsi="Times New Roman" w:cs="Times New Roman"/>
        </w:rPr>
      </w:pPr>
      <w:bookmarkStart w:id="28" w:name="_GoBack"/>
      <w:bookmarkEnd w:id="28"/>
      <w:r>
        <w:rPr>
          <w:rFonts w:hint="eastAsia" w:ascii="宋体" w:hAnsi="宋体" w:eastAsia="宋体" w:cs="宋体"/>
          <w:color w:val="000000"/>
          <w:kern w:val="0"/>
          <w:sz w:val="21"/>
          <w:szCs w:val="21"/>
          <w:lang w:val="en-US" w:eastAsia="zh-CN" w:bidi="ar"/>
        </w:rPr>
        <w:t>采用智能算法，既可以实现快速报警，又可以降低误报率。</w:t>
      </w:r>
    </w:p>
    <w:p w14:paraId="6725284D">
      <w:pPr>
        <w:numPr>
          <w:ilvl w:val="0"/>
          <w:numId w:val="3"/>
        </w:numPr>
        <w:tabs>
          <w:tab w:val="clear" w:pos="420"/>
        </w:tabs>
        <w:spacing w:line="276" w:lineRule="auto"/>
        <w:ind w:left="426" w:hanging="426"/>
        <w:jc w:val="left"/>
        <w:rPr>
          <w:rFonts w:ascii="Times New Roman" w:hAnsi="Times New Roman" w:cs="Times New Roman"/>
        </w:rPr>
      </w:pPr>
      <w:r>
        <w:rPr>
          <w:rFonts w:hint="eastAsia"/>
        </w:rPr>
        <w:t>同时具有火警和故障继电器接口。</w:t>
      </w:r>
    </w:p>
    <w:p w14:paraId="6B1108FB">
      <w:pPr>
        <w:numPr>
          <w:ilvl w:val="0"/>
          <w:numId w:val="3"/>
        </w:numPr>
        <w:tabs>
          <w:tab w:val="clear" w:pos="420"/>
        </w:tabs>
        <w:spacing w:line="276" w:lineRule="auto"/>
        <w:ind w:left="426" w:hanging="426"/>
        <w:jc w:val="left"/>
        <w:rPr>
          <w:rFonts w:ascii="Times New Roman" w:hAnsi="Times New Roman" w:cs="Times New Roman"/>
        </w:rPr>
      </w:pPr>
      <w:r>
        <w:rPr>
          <w:rFonts w:ascii="Times New Roman" w:cs="Times New Roman"/>
        </w:rPr>
        <w:t>外壳采用高强压铸铝，产品隔爆性好，防护等级达到</w:t>
      </w:r>
      <w:r>
        <w:rPr>
          <w:rFonts w:ascii="Times New Roman" w:hAnsi="Times New Roman" w:cs="Times New Roman"/>
        </w:rPr>
        <w:t>IP67</w:t>
      </w:r>
      <w:r>
        <w:rPr>
          <w:rFonts w:ascii="Times New Roman" w:cs="Times New Roman"/>
        </w:rPr>
        <w:t>，抗粉尘污染、抗潮湿及抗腐蚀能力强等特点。</w:t>
      </w:r>
    </w:p>
    <w:p w14:paraId="4785D5D0">
      <w:pPr>
        <w:numPr>
          <w:ilvl w:val="0"/>
          <w:numId w:val="3"/>
        </w:numPr>
        <w:tabs>
          <w:tab w:val="clear" w:pos="420"/>
        </w:tabs>
        <w:spacing w:line="276" w:lineRule="auto"/>
        <w:ind w:left="426" w:hanging="426"/>
        <w:jc w:val="left"/>
        <w:rPr>
          <w:rFonts w:ascii="Times New Roman" w:hAnsi="Times New Roman" w:cs="Times New Roman"/>
        </w:rPr>
      </w:pPr>
      <w:r>
        <w:rPr>
          <w:rFonts w:ascii="Times New Roman" w:cs="Times New Roman"/>
          <w:szCs w:val="21"/>
        </w:rPr>
        <w:t>该</w:t>
      </w:r>
      <w:r>
        <w:rPr>
          <w:rFonts w:ascii="Times New Roman" w:cs="Times New Roman"/>
        </w:rPr>
        <w:t>火焰</w:t>
      </w:r>
      <w:r>
        <w:rPr>
          <w:rFonts w:ascii="Times New Roman" w:cs="Times New Roman"/>
          <w:szCs w:val="21"/>
        </w:rPr>
        <w:t>探测器具有优良的抗干扰能力，不受风雨、高温、高湿及自然人工光源等影响，可良好的工作于室内或室外等各种严酷的工业现场环境下。</w:t>
      </w:r>
    </w:p>
    <w:p w14:paraId="7BB1F297">
      <w:pPr>
        <w:pStyle w:val="3"/>
        <w:spacing w:before="60" w:after="60"/>
      </w:pPr>
      <w:bookmarkStart w:id="4" w:name="_Toc25189"/>
      <w:bookmarkStart w:id="5" w:name="_Toc40712011"/>
      <w:r>
        <w:rPr>
          <w:rFonts w:hint="eastAsia"/>
        </w:rPr>
        <w:t>适用范围</w:t>
      </w:r>
      <w:bookmarkEnd w:id="4"/>
      <w:bookmarkEnd w:id="5"/>
    </w:p>
    <w:p w14:paraId="1F6892DA">
      <w:pPr>
        <w:pStyle w:val="21"/>
        <w:numPr>
          <w:ilvl w:val="0"/>
          <w:numId w:val="5"/>
        </w:numPr>
        <w:tabs>
          <w:tab w:val="left" w:pos="0"/>
        </w:tabs>
        <w:spacing w:before="93" w:beforeLines="30" w:after="93" w:afterLines="30" w:line="23" w:lineRule="atLeast"/>
        <w:ind w:firstLineChars="0"/>
      </w:pPr>
      <w:r>
        <w:rPr>
          <w:rFonts w:hint="eastAsia"/>
        </w:rPr>
        <w:t>火焰探测器主要适用场所有：油库、交通隧道、飞机库、化工设备场所、液化气站等各种易燃、易爆工业领域中，及火灾萌发初期无阴燃阶段或较少阴燃阶段，直接产生明火为主的场所。</w:t>
      </w:r>
    </w:p>
    <w:p w14:paraId="49A76267">
      <w:pPr>
        <w:pStyle w:val="21"/>
        <w:numPr>
          <w:ilvl w:val="0"/>
          <w:numId w:val="5"/>
        </w:numPr>
        <w:tabs>
          <w:tab w:val="left" w:pos="0"/>
        </w:tabs>
        <w:spacing w:before="93" w:beforeLines="30" w:after="93" w:afterLines="30" w:line="23" w:lineRule="atLeast"/>
        <w:ind w:firstLineChars="0"/>
        <w:rPr>
          <w:rFonts w:ascii="Times New Roman" w:hAnsi="Times New Roman"/>
        </w:rPr>
      </w:pPr>
      <w:r>
        <w:rPr>
          <w:rFonts w:hint="eastAsia"/>
        </w:rPr>
        <w:t>火焰探测器</w:t>
      </w:r>
      <w:r>
        <w:rPr>
          <w:rFonts w:ascii="Times New Roman"/>
        </w:rPr>
        <w:t>适用于含有</w:t>
      </w:r>
      <w:r>
        <w:rPr>
          <w:rFonts w:ascii="Times New Roman" w:hAnsi="Times New Roman"/>
        </w:rPr>
        <w:t>II</w:t>
      </w:r>
      <w:r>
        <w:rPr>
          <w:rFonts w:ascii="Times New Roman"/>
        </w:rPr>
        <w:t>类</w:t>
      </w:r>
      <w:r>
        <w:rPr>
          <w:rFonts w:ascii="Times New Roman" w:hAnsi="Times New Roman"/>
        </w:rPr>
        <w:t>A</w:t>
      </w:r>
      <w:r>
        <w:rPr>
          <w:rFonts w:ascii="Times New Roman"/>
        </w:rPr>
        <w:t>、</w:t>
      </w:r>
      <w:r>
        <w:rPr>
          <w:rFonts w:ascii="Times New Roman" w:hAnsi="Times New Roman"/>
        </w:rPr>
        <w:t>B</w:t>
      </w:r>
      <w:r>
        <w:rPr>
          <w:rFonts w:ascii="Times New Roman"/>
        </w:rPr>
        <w:t>、</w:t>
      </w:r>
      <w:r>
        <w:rPr>
          <w:rFonts w:ascii="Times New Roman" w:hAnsi="Times New Roman"/>
        </w:rPr>
        <w:t>C</w:t>
      </w:r>
      <w:r>
        <w:rPr>
          <w:rFonts w:ascii="Times New Roman"/>
        </w:rPr>
        <w:t>级</w:t>
      </w:r>
      <w:r>
        <w:rPr>
          <w:rFonts w:ascii="Times New Roman" w:hAnsi="Times New Roman"/>
        </w:rPr>
        <w:t>T1</w:t>
      </w:r>
      <w:r>
        <w:rPr>
          <w:rFonts w:ascii="Times New Roman"/>
        </w:rPr>
        <w:t>～</w:t>
      </w:r>
      <w:r>
        <w:rPr>
          <w:rFonts w:ascii="Times New Roman" w:hAnsi="Times New Roman"/>
        </w:rPr>
        <w:t>T6</w:t>
      </w:r>
      <w:r>
        <w:rPr>
          <w:rFonts w:ascii="Times New Roman"/>
        </w:rPr>
        <w:t>组可燃气体或粉尘与空气形成的爆炸性混合物的</w:t>
      </w:r>
      <w:r>
        <w:rPr>
          <w:rFonts w:ascii="Times New Roman" w:hAnsi="Times New Roman"/>
        </w:rPr>
        <w:t>1</w:t>
      </w:r>
      <w:r>
        <w:rPr>
          <w:rFonts w:ascii="Times New Roman"/>
        </w:rPr>
        <w:t>区、</w:t>
      </w:r>
      <w:r>
        <w:rPr>
          <w:rFonts w:ascii="Times New Roman" w:hAnsi="Times New Roman"/>
        </w:rPr>
        <w:t>2</w:t>
      </w:r>
      <w:r>
        <w:rPr>
          <w:rFonts w:ascii="Times New Roman"/>
        </w:rPr>
        <w:t>区</w:t>
      </w:r>
      <w:r>
        <w:rPr>
          <w:rFonts w:ascii="Times New Roman" w:hAnsi="Arial"/>
        </w:rPr>
        <w:t>及</w:t>
      </w:r>
      <w:r>
        <w:rPr>
          <w:rFonts w:ascii="Times New Roman" w:hAnsi="Times New Roman"/>
        </w:rPr>
        <w:t>21</w:t>
      </w:r>
      <w:r>
        <w:rPr>
          <w:rFonts w:ascii="Times New Roman" w:hAnsi="Arial"/>
        </w:rPr>
        <w:t>区、</w:t>
      </w:r>
      <w:r>
        <w:rPr>
          <w:rFonts w:ascii="Times New Roman" w:hAnsi="Times New Roman"/>
        </w:rPr>
        <w:t>22</w:t>
      </w:r>
      <w:r>
        <w:rPr>
          <w:rFonts w:ascii="Times New Roman" w:hAnsi="Arial"/>
        </w:rPr>
        <w:t>区</w:t>
      </w:r>
      <w:r>
        <w:rPr>
          <w:rFonts w:ascii="Times New Roman"/>
        </w:rPr>
        <w:t>危险场所</w:t>
      </w:r>
      <w:r>
        <w:rPr>
          <w:rFonts w:hint="eastAsia" w:ascii="Times New Roman"/>
        </w:rPr>
        <w:t>。</w:t>
      </w:r>
    </w:p>
    <w:p w14:paraId="1B9EE014">
      <w:pPr>
        <w:keepNext w:val="0"/>
        <w:keepLines w:val="0"/>
        <w:widowControl/>
        <w:suppressLineNumbers w:val="0"/>
        <w:ind w:firstLine="442" w:firstLineChars="200"/>
        <w:jc w:val="left"/>
      </w:pPr>
      <w:r>
        <w:rPr>
          <w:rFonts w:hint="eastAsia" w:ascii="宋体" w:hAnsi="宋体" w:eastAsia="宋体" w:cs="宋体"/>
          <w:b/>
          <w:bCs/>
          <w:color w:val="000000"/>
          <w:kern w:val="0"/>
          <w:sz w:val="22"/>
          <w:szCs w:val="22"/>
          <w:lang w:val="en-US" w:eastAsia="zh-CN" w:bidi="ar"/>
        </w:rPr>
        <w:t>特别注意：该型产品不适用于非碳氢类气体及金属燃烧场合中探测火灾使用。</w:t>
      </w:r>
    </w:p>
    <w:p w14:paraId="5870FC8E">
      <w:pPr>
        <w:pStyle w:val="21"/>
        <w:numPr>
          <w:ilvl w:val="0"/>
          <w:numId w:val="0"/>
        </w:numPr>
        <w:tabs>
          <w:tab w:val="left" w:pos="0"/>
        </w:tabs>
        <w:spacing w:before="93" w:beforeLines="30" w:after="93" w:afterLines="30" w:line="23" w:lineRule="atLeast"/>
        <w:ind w:leftChars="0"/>
        <w:rPr>
          <w:rFonts w:ascii="Times New Roman" w:hAnsi="Times New Roman"/>
        </w:rPr>
      </w:pPr>
    </w:p>
    <w:p w14:paraId="05B68CFE">
      <w:pPr>
        <w:pStyle w:val="21"/>
        <w:numPr>
          <w:ilvl w:val="0"/>
          <w:numId w:val="0"/>
        </w:numPr>
        <w:tabs>
          <w:tab w:val="left" w:pos="0"/>
        </w:tabs>
        <w:spacing w:before="93" w:beforeLines="30" w:after="93" w:afterLines="30" w:line="23" w:lineRule="atLeast"/>
        <w:ind w:leftChars="0"/>
        <w:rPr>
          <w:rFonts w:ascii="Times New Roman" w:hAnsi="Times New Roman"/>
        </w:rPr>
      </w:pPr>
    </w:p>
    <w:p w14:paraId="3842CDC4">
      <w:pPr>
        <w:pStyle w:val="3"/>
        <w:spacing w:before="60" w:after="60"/>
      </w:pPr>
      <w:bookmarkStart w:id="6" w:name="_Toc40712012"/>
      <w:bookmarkStart w:id="7" w:name="_Toc28718"/>
      <w:r>
        <w:rPr>
          <w:rFonts w:hint="eastAsia"/>
        </w:rPr>
        <w:t>型号组成</w:t>
      </w:r>
      <w:bookmarkEnd w:id="6"/>
      <w:bookmarkEnd w:id="7"/>
    </w:p>
    <w:p w14:paraId="4AD9E136">
      <w:pPr>
        <w:spacing w:line="276" w:lineRule="auto"/>
        <w:ind w:firstLine="2520" w:firstLineChars="1200"/>
        <w:rPr>
          <w:rFonts w:ascii="Times New Roman" w:hAnsi="Times New Roman" w:eastAsia="方正姚体" w:cs="Times New Roman"/>
        </w:rPr>
      </w:pPr>
      <w:bookmarkStart w:id="8" w:name="_Toc40712013"/>
      <w:r>
        <w:rPr>
          <w:rFonts w:ascii="Times New Roman" w:hAnsi="Times New Roman" w:eastAsia="方正姚体" w:cs="Times New Roman"/>
          <w:szCs w:val="21"/>
          <w:u w:val="single"/>
        </w:rPr>
        <mc:AlternateContent>
          <mc:Choice Requires="wps">
            <w:drawing>
              <wp:anchor distT="0" distB="0" distL="114300" distR="114300" simplePos="0" relativeHeight="251661312" behindDoc="0" locked="0" layoutInCell="1" allowOverlap="1">
                <wp:simplePos x="0" y="0"/>
                <wp:positionH relativeFrom="column">
                  <wp:posOffset>3203575</wp:posOffset>
                </wp:positionH>
                <wp:positionV relativeFrom="paragraph">
                  <wp:posOffset>286385</wp:posOffset>
                </wp:positionV>
                <wp:extent cx="0" cy="452755"/>
                <wp:effectExtent l="0" t="0" r="19050" b="23495"/>
                <wp:wrapNone/>
                <wp:docPr id="22" name="直接连接符 22"/>
                <wp:cNvGraphicFramePr/>
                <a:graphic xmlns:a="http://schemas.openxmlformats.org/drawingml/2006/main">
                  <a:graphicData uri="http://schemas.microsoft.com/office/word/2010/wordprocessingShape">
                    <wps:wsp>
                      <wps:cNvCnPr/>
                      <wps:spPr>
                        <a:xfrm>
                          <a:off x="0" y="0"/>
                          <a:ext cx="0" cy="4527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52.25pt;margin-top:22.55pt;height:35.65pt;width:0pt;z-index:251661312;mso-width-relative:page;mso-height-relative:page;" filled="f" stroked="t" coordsize="21600,21600" o:gfxdata="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yE1SdYAAAAKAQAADwAAAAAAAAABACAA&#10;AAAiAAAAZHJzL2Rvd25yZXYueG1sUEsBAhQAFAAAAAgAh07iQF/Ci/HWAQAAmwMAAA4AAAAAAAAA&#10;AQAgAAAAJQEAAGRycy9lMm9Eb2MueG1sUEsFBgAAAAAGAAYAWQEAAG0FAAAAAA==&#10;">
                <v:fill on="f" focussize="0,0"/>
                <v:stroke color="#000000 [3213]" joinstyle="round"/>
                <v:imagedata o:title=""/>
                <o:lock v:ext="edit" aspectratio="f"/>
              </v:line>
            </w:pict>
          </mc:Fallback>
        </mc:AlternateContent>
      </w:r>
      <w:r>
        <w:rPr>
          <w:rFonts w:ascii="Times New Roman" w:hAnsi="Times New Roman" w:eastAsia="方正姚体" w:cs="Times New Roman"/>
          <w:szCs w:val="21"/>
          <w:u w:val="single"/>
        </w:rPr>
        <mc:AlternateContent>
          <mc:Choice Requires="wps">
            <w:drawing>
              <wp:anchor distT="0" distB="0" distL="114300" distR="114300" simplePos="0" relativeHeight="251659264" behindDoc="0" locked="0" layoutInCell="1" allowOverlap="1">
                <wp:simplePos x="0" y="0"/>
                <wp:positionH relativeFrom="column">
                  <wp:posOffset>3568065</wp:posOffset>
                </wp:positionH>
                <wp:positionV relativeFrom="paragraph">
                  <wp:posOffset>283845</wp:posOffset>
                </wp:positionV>
                <wp:extent cx="3175" cy="224790"/>
                <wp:effectExtent l="0" t="0" r="34925" b="22860"/>
                <wp:wrapNone/>
                <wp:docPr id="23" name="直接连接符 23"/>
                <wp:cNvGraphicFramePr/>
                <a:graphic xmlns:a="http://schemas.openxmlformats.org/drawingml/2006/main">
                  <a:graphicData uri="http://schemas.microsoft.com/office/word/2010/wordprocessingShape">
                    <wps:wsp>
                      <wps:cNvCnPr/>
                      <wps:spPr>
                        <a:xfrm>
                          <a:off x="0" y="0"/>
                          <a:ext cx="3175" cy="2247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80.95pt;margin-top:22.35pt;height:17.7pt;width:0.25pt;z-index:251659264;mso-width-relative:page;mso-height-relative:page;" filled="f" stroked="t" coordsize="21600,21600" o:gfxdata="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6hNiINgAAAAJAQAADwAA&#10;AAAAAAABACAAAAAiAAAAZHJzL2Rvd25yZXYueG1sUEsBAhQAFAAAAAgAh07iQP5DWjDdAQAAngMA&#10;AA4AAAAAAAAAAQAgAAAAJwEAAGRycy9lMm9Eb2MueG1sUEsFBgAAAAAGAAYAWQEAAHYFAAAAAA==&#10;">
                <v:fill on="f" focussize="0,0"/>
                <v:stroke color="#000000 [3213]" joinstyle="round"/>
                <v:imagedata o:title=""/>
                <o:lock v:ext="edit" aspectratio="f"/>
              </v:line>
            </w:pict>
          </mc:Fallback>
        </mc:AlternateContent>
      </w:r>
      <w:r>
        <w:rPr>
          <w:rFonts w:ascii="Times New Roman" w:hAnsi="Times New Roman" w:eastAsia="方正姚体" w:cs="Times New Roman"/>
          <w:szCs w:val="21"/>
          <w:u w:val="single"/>
        </w:rPr>
        <mc:AlternateContent>
          <mc:Choice Requires="wps">
            <w:drawing>
              <wp:anchor distT="0" distB="0" distL="114300" distR="114300" simplePos="0" relativeHeight="251666432" behindDoc="0" locked="0" layoutInCell="1" allowOverlap="1">
                <wp:simplePos x="0" y="0"/>
                <wp:positionH relativeFrom="column">
                  <wp:posOffset>1729740</wp:posOffset>
                </wp:positionH>
                <wp:positionV relativeFrom="paragraph">
                  <wp:posOffset>286385</wp:posOffset>
                </wp:positionV>
                <wp:extent cx="0" cy="1356360"/>
                <wp:effectExtent l="0" t="0" r="19050" b="34925"/>
                <wp:wrapNone/>
                <wp:docPr id="1" name="直接连接符 1"/>
                <wp:cNvGraphicFramePr/>
                <a:graphic xmlns:a="http://schemas.openxmlformats.org/drawingml/2006/main">
                  <a:graphicData uri="http://schemas.microsoft.com/office/word/2010/wordprocessingShape">
                    <wps:wsp>
                      <wps:cNvCnPr/>
                      <wps:spPr>
                        <a:xfrm>
                          <a:off x="0" y="0"/>
                          <a:ext cx="0" cy="135618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6.2pt;margin-top:22.55pt;height:106.8pt;width:0pt;z-index:251666432;mso-width-relative:page;mso-height-relative:page;" filled="f" stroked="t" coordsize="21600,21600" o:gfxdata="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ycAtjWAAAACgEAAA8AAAAAAAAAAQAg&#10;AAAAIgAAAGRycy9kb3ducmV2LnhtbFBLAQIUABQAAAAIAIdO4kBP+B6p1wEAAJoDAAAOAAAAAAAA&#10;AAEAIAAAACUBAABkcnMvZTJvRG9jLnhtbFBLBQYAAAAABgAGAFkBAABuBQAAAAA=&#10;">
                <v:fill on="f" focussize="0,0"/>
                <v:stroke color="#000000 [3213]" joinstyle="round"/>
                <v:imagedata o:title=""/>
                <o:lock v:ext="edit" aspectratio="f"/>
              </v:line>
            </w:pict>
          </mc:Fallback>
        </mc:AlternateContent>
      </w:r>
      <w:r>
        <w:rPr>
          <w:rFonts w:ascii="Times New Roman" w:hAnsi="Times New Roman" w:eastAsia="方正姚体" w:cs="Times New Roman"/>
          <w:szCs w:val="21"/>
          <w:u w:val="single"/>
        </w:rPr>
        <mc:AlternateContent>
          <mc:Choice Requires="wps">
            <w:drawing>
              <wp:anchor distT="0" distB="0" distL="114300" distR="114300" simplePos="0" relativeHeight="251668480" behindDoc="0" locked="0" layoutInCell="1" allowOverlap="1">
                <wp:simplePos x="0" y="0"/>
                <wp:positionH relativeFrom="column">
                  <wp:posOffset>2027555</wp:posOffset>
                </wp:positionH>
                <wp:positionV relativeFrom="paragraph">
                  <wp:posOffset>286385</wp:posOffset>
                </wp:positionV>
                <wp:extent cx="0" cy="1140460"/>
                <wp:effectExtent l="0" t="0" r="19050" b="22225"/>
                <wp:wrapNone/>
                <wp:docPr id="35" name="直接连接符 35"/>
                <wp:cNvGraphicFramePr/>
                <a:graphic xmlns:a="http://schemas.openxmlformats.org/drawingml/2006/main">
                  <a:graphicData uri="http://schemas.microsoft.com/office/word/2010/wordprocessingShape">
                    <wps:wsp>
                      <wps:cNvCnPr/>
                      <wps:spPr>
                        <a:xfrm>
                          <a:off x="0" y="0"/>
                          <a:ext cx="0" cy="114043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9.65pt;margin-top:22.55pt;height:89.8pt;width:0pt;z-index:251668480;mso-width-relative:page;mso-height-relative:page;" filled="f" stroked="t" coordsize="21600,21600" o:gfxdata="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poIlv1wAAAAoBAAAPAAAAAAAAAAEA&#10;IAAAACIAAABkcnMvZG93bnJldi54bWxQSwECFAAUAAAACACHTuJAY+p4dNcBAACcAwAADgAAAAAA&#10;AAABACAAAAAmAQAAZHJzL2Uyb0RvYy54bWxQSwUGAAAAAAYABgBZAQAAbwUAAAAA&#10;">
                <v:fill on="f" focussize="0,0"/>
                <v:stroke color="#000000 [3213]" joinstyle="round"/>
                <v:imagedata o:title=""/>
                <o:lock v:ext="edit" aspectratio="f"/>
              </v:line>
            </w:pict>
          </mc:Fallback>
        </mc:AlternateContent>
      </w:r>
      <w:r>
        <w:rPr>
          <w:rFonts w:ascii="Times New Roman" w:hAnsi="Times New Roman" w:eastAsia="方正姚体" w:cs="Times New Roman"/>
          <w:szCs w:val="21"/>
          <w:u w:val="single"/>
        </w:rPr>
        <mc:AlternateContent>
          <mc:Choice Requires="wps">
            <w:drawing>
              <wp:anchor distT="0" distB="0" distL="114300" distR="114300" simplePos="0" relativeHeight="251665408" behindDoc="0" locked="0" layoutInCell="1" allowOverlap="1">
                <wp:simplePos x="0" y="0"/>
                <wp:positionH relativeFrom="column">
                  <wp:posOffset>2274570</wp:posOffset>
                </wp:positionH>
                <wp:positionV relativeFrom="paragraph">
                  <wp:posOffset>286385</wp:posOffset>
                </wp:positionV>
                <wp:extent cx="0" cy="904240"/>
                <wp:effectExtent l="0" t="0" r="19050" b="29845"/>
                <wp:wrapNone/>
                <wp:docPr id="6" name="直接连接符 6"/>
                <wp:cNvGraphicFramePr/>
                <a:graphic xmlns:a="http://schemas.openxmlformats.org/drawingml/2006/main">
                  <a:graphicData uri="http://schemas.microsoft.com/office/word/2010/wordprocessingShape">
                    <wps:wsp>
                      <wps:cNvCnPr/>
                      <wps:spPr>
                        <a:xfrm>
                          <a:off x="0" y="0"/>
                          <a:ext cx="0" cy="9041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9.1pt;margin-top:22.55pt;height:71.2pt;width:0pt;z-index:251665408;mso-width-relative:page;mso-height-relative:page;" filled="f" stroked="t" coordsize="21600,21600" o:gfxdata="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in4hfdcAAAAKAQAADwAAAAAAAAABACAA&#10;AAAiAAAAZHJzL2Rvd25yZXYueG1sUEsBAhQAFAAAAAgAh07iQDve1+LVAQAAmQMAAA4AAAAAAAAA&#10;AQAgAAAAJgEAAGRycy9lMm9Eb2MueG1sUEsFBgAAAAAGAAYAWQEAAG0FAAAAAA==&#10;">
                <v:fill on="f" focussize="0,0"/>
                <v:stroke color="#000000 [3213]" joinstyle="round"/>
                <v:imagedata o:title=""/>
                <o:lock v:ext="edit" aspectratio="f"/>
              </v:line>
            </w:pict>
          </mc:Fallback>
        </mc:AlternateContent>
      </w:r>
      <w:r>
        <w:rPr>
          <w:rFonts w:ascii="Times New Roman" w:hAnsi="Times New Roman" w:eastAsia="方正姚体" w:cs="Times New Roman"/>
          <w:szCs w:val="21"/>
          <w:u w:val="single"/>
        </w:rPr>
        <mc:AlternateContent>
          <mc:Choice Requires="wps">
            <w:drawing>
              <wp:anchor distT="0" distB="0" distL="114300" distR="114300" simplePos="0" relativeHeight="251663360" behindDoc="0" locked="0" layoutInCell="1" allowOverlap="1">
                <wp:simplePos x="0" y="0"/>
                <wp:positionH relativeFrom="column">
                  <wp:posOffset>2697480</wp:posOffset>
                </wp:positionH>
                <wp:positionV relativeFrom="paragraph">
                  <wp:posOffset>285115</wp:posOffset>
                </wp:positionV>
                <wp:extent cx="0" cy="697230"/>
                <wp:effectExtent l="0" t="0" r="19050" b="26670"/>
                <wp:wrapNone/>
                <wp:docPr id="9" name="直接连接符 9"/>
                <wp:cNvGraphicFramePr/>
                <a:graphic xmlns:a="http://schemas.openxmlformats.org/drawingml/2006/main">
                  <a:graphicData uri="http://schemas.microsoft.com/office/word/2010/wordprocessingShape">
                    <wps:wsp>
                      <wps:cNvCnPr/>
                      <wps:spPr>
                        <a:xfrm>
                          <a:off x="0" y="0"/>
                          <a:ext cx="0" cy="6974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12.4pt;margin-top:22.45pt;height:54.9pt;width:0pt;z-index:251663360;mso-width-relative:page;mso-height-relative:page;" filled="f" stroked="t" coordsize="21600,21600" o:gfxdata="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XYmms1gAAAAoBAAAPAAAAAAAAAAEAIAAA&#10;ACIAAABkcnMvZG93bnJldi54bWxQSwECFAAUAAAACACHTuJAiw9a1dUBAACZAwAADgAAAAAAAAAB&#10;ACAAAAAlAQAAZHJzL2Uyb0RvYy54bWxQSwUGAAAAAAYABgBZAQAAbAUAAAAA&#10;">
                <v:fill on="f" focussize="0,0"/>
                <v:stroke color="#000000 [3213]" joinstyle="round"/>
                <v:imagedata o:title=""/>
                <o:lock v:ext="edit" aspectratio="f"/>
              </v:line>
            </w:pict>
          </mc:Fallback>
        </mc:AlternateContent>
      </w:r>
      <w:r>
        <w:rPr>
          <w:rFonts w:ascii="Times New Roman" w:hAnsi="Times New Roman" w:eastAsia="方正姚体" w:cs="Times New Roman"/>
          <w:sz w:val="28"/>
          <w:szCs w:val="28"/>
          <w:u w:val="single"/>
        </w:rPr>
        <w:t>JTG</w:t>
      </w:r>
      <w:r>
        <w:rPr>
          <w:rFonts w:ascii="Times New Roman" w:hAnsi="Times New Roman" w:eastAsia="方正姚体" w:cs="Times New Roman"/>
          <w:sz w:val="28"/>
          <w:szCs w:val="28"/>
        </w:rPr>
        <w:t>-</w:t>
      </w:r>
      <w:r>
        <w:rPr>
          <w:rFonts w:hint="eastAsia" w:ascii="Times New Roman" w:hAnsi="Times New Roman" w:eastAsia="方正姚体" w:cs="Times New Roman"/>
          <w:sz w:val="28"/>
          <w:szCs w:val="28"/>
          <w:u w:val="single"/>
          <w:lang w:val="en-US" w:eastAsia="zh-CN"/>
        </w:rPr>
        <w:t>H</w:t>
      </w:r>
      <w:r>
        <w:rPr>
          <w:rFonts w:ascii="Times New Roman" w:hAnsi="Times New Roman" w:eastAsia="方正姚体" w:cs="Times New Roman"/>
          <w:sz w:val="28"/>
          <w:szCs w:val="28"/>
        </w:rPr>
        <w:t>-</w:t>
      </w:r>
      <w:r>
        <w:rPr>
          <w:rFonts w:hint="eastAsia" w:ascii="Times New Roman" w:hAnsi="Times New Roman" w:eastAsia="方正姚体" w:cs="Times New Roman"/>
          <w:sz w:val="28"/>
          <w:szCs w:val="28"/>
          <w:lang w:val="en-US" w:eastAsia="zh-CN"/>
        </w:rPr>
        <w:t xml:space="preserve"> </w:t>
      </w:r>
      <w:r>
        <w:rPr>
          <w:rFonts w:ascii="Times New Roman" w:hAnsi="Times New Roman" w:eastAsia="方正姚体" w:cs="Times New Roman"/>
          <w:sz w:val="28"/>
          <w:szCs w:val="28"/>
          <w:u w:val="single"/>
        </w:rPr>
        <w:t>J</w:t>
      </w:r>
      <w:r>
        <w:rPr>
          <w:rFonts w:hint="eastAsia" w:ascii="Times New Roman" w:hAnsi="Times New Roman" w:eastAsia="方正姚体" w:cs="Times New Roman"/>
          <w:sz w:val="28"/>
          <w:szCs w:val="28"/>
          <w:u w:val="single"/>
        </w:rPr>
        <w:t>F</w:t>
      </w:r>
      <w:r>
        <w:rPr>
          <w:rFonts w:ascii="Times New Roman" w:hAnsi="Times New Roman" w:eastAsia="方正姚体" w:cs="Times New Roman"/>
          <w:sz w:val="28"/>
          <w:szCs w:val="28"/>
        </w:rPr>
        <w:t xml:space="preserve"> </w:t>
      </w:r>
      <w:r>
        <w:rPr>
          <w:rFonts w:hint="eastAsia" w:ascii="Times New Roman" w:hAnsi="Times New Roman" w:eastAsia="方正姚体" w:cs="Times New Roman"/>
          <w:sz w:val="28"/>
          <w:szCs w:val="28"/>
          <w:lang w:val="en-US" w:eastAsia="zh-CN"/>
        </w:rPr>
        <w:t>-</w:t>
      </w:r>
      <w:r>
        <w:rPr>
          <w:rFonts w:hint="eastAsia" w:ascii="Times New Roman" w:hAnsi="Times New Roman" w:eastAsia="方正姚体" w:cs="Times New Roman"/>
          <w:sz w:val="28"/>
          <w:szCs w:val="28"/>
          <w:u w:val="single"/>
          <w:lang w:val="en-US" w:eastAsia="zh-CN"/>
        </w:rPr>
        <w:t>HY61</w:t>
      </w:r>
      <w:r>
        <w:rPr>
          <w:rFonts w:hint="eastAsia" w:ascii="Times New Roman" w:hAnsi="Times New Roman" w:eastAsia="方正姚体" w:cs="Times New Roman"/>
          <w:sz w:val="28"/>
          <w:szCs w:val="28"/>
          <w:u w:val="none"/>
          <w:lang w:val="en-US" w:eastAsia="zh-CN"/>
        </w:rPr>
        <w:t xml:space="preserve"> </w:t>
      </w:r>
      <w:r>
        <w:rPr>
          <w:rFonts w:ascii="Times New Roman" w:hAnsi="Times New Roman" w:eastAsia="方正姚体" w:cs="Times New Roman"/>
          <w:sz w:val="28"/>
          <w:szCs w:val="28"/>
        </w:rPr>
        <w:t>-</w:t>
      </w:r>
      <w:r>
        <w:rPr>
          <w:rFonts w:hint="eastAsia" w:ascii="Times New Roman" w:hAnsi="Times New Roman" w:eastAsia="方正姚体" w:cs="Times New Roman"/>
          <w:sz w:val="28"/>
          <w:szCs w:val="28"/>
          <w:lang w:val="en-US" w:eastAsia="zh-CN"/>
        </w:rPr>
        <w:t xml:space="preserve"> </w:t>
      </w:r>
      <w:r>
        <w:rPr>
          <w:rFonts w:hint="eastAsia" w:ascii="Times New Roman" w:hAnsi="Times New Roman" w:eastAsia="方正姚体" w:cs="Times New Roman"/>
          <w:sz w:val="28"/>
          <w:szCs w:val="28"/>
          <w:u w:val="single"/>
        </w:rPr>
        <w:t>IR</w:t>
      </w:r>
      <w:r>
        <w:rPr>
          <w:rFonts w:hint="eastAsia" w:ascii="Times New Roman" w:hAnsi="Times New Roman" w:eastAsia="方正姚体" w:cs="Times New Roman"/>
          <w:sz w:val="28"/>
          <w:szCs w:val="28"/>
          <w:u w:val="single"/>
          <w:lang w:val="en-US" w:eastAsia="zh-CN"/>
        </w:rPr>
        <w:t>2</w:t>
      </w:r>
      <w:r>
        <w:rPr>
          <w:rFonts w:hint="eastAsia" w:ascii="Times New Roman" w:hAnsi="Times New Roman" w:eastAsia="方正姚体" w:cs="Times New Roman"/>
          <w:sz w:val="28"/>
          <w:szCs w:val="28"/>
          <w:u w:val="none"/>
          <w:lang w:val="en-US" w:eastAsia="zh-CN"/>
        </w:rPr>
        <w:t xml:space="preserve"> </w:t>
      </w:r>
      <w:r>
        <w:rPr>
          <w:rFonts w:ascii="Times New Roman" w:hAnsi="Times New Roman" w:eastAsia="方正姚体" w:cs="Times New Roman"/>
          <w:sz w:val="28"/>
          <w:szCs w:val="28"/>
        </w:rPr>
        <w:t>-</w:t>
      </w:r>
      <w:r>
        <w:rPr>
          <w:rFonts w:hint="eastAsia" w:ascii="Times New Roman" w:hAnsi="Times New Roman" w:eastAsia="方正姚体" w:cs="Times New Roman"/>
          <w:sz w:val="28"/>
          <w:szCs w:val="28"/>
          <w:lang w:val="en-US" w:eastAsia="zh-CN"/>
        </w:rPr>
        <w:t xml:space="preserve"> </w:t>
      </w:r>
      <w:r>
        <w:rPr>
          <w:rFonts w:ascii="Times New Roman" w:hAnsi="Times New Roman" w:eastAsia="方正姚体" w:cs="Times New Roman"/>
          <w:sz w:val="28"/>
          <w:szCs w:val="28"/>
          <w:u w:val="single"/>
        </w:rPr>
        <w:t>Ex</w:t>
      </w:r>
    </w:p>
    <w:p w14:paraId="46F185D6">
      <w:pPr>
        <w:tabs>
          <w:tab w:val="left" w:pos="5954"/>
        </w:tabs>
        <w:spacing w:line="276" w:lineRule="auto"/>
        <w:jc w:val="left"/>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660288" behindDoc="0" locked="0" layoutInCell="1" allowOverlap="1">
                <wp:simplePos x="0" y="0"/>
                <wp:positionH relativeFrom="column">
                  <wp:posOffset>3569335</wp:posOffset>
                </wp:positionH>
                <wp:positionV relativeFrom="paragraph">
                  <wp:posOffset>113030</wp:posOffset>
                </wp:positionV>
                <wp:extent cx="171450" cy="0"/>
                <wp:effectExtent l="0" t="0" r="19050" b="19050"/>
                <wp:wrapNone/>
                <wp:docPr id="28" name="直接连接符 28"/>
                <wp:cNvGraphicFramePr/>
                <a:graphic xmlns:a="http://schemas.openxmlformats.org/drawingml/2006/main">
                  <a:graphicData uri="http://schemas.microsoft.com/office/word/2010/wordprocessingShape">
                    <wps:wsp>
                      <wps:cNvCnPr/>
                      <wps:spPr>
                        <a:xfrm>
                          <a:off x="0" y="0"/>
                          <a:ext cx="1716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81.05pt;margin-top:8.9pt;height:0pt;width:13.5pt;z-index:251660288;mso-width-relative:page;mso-height-relative:page;" filled="f" stroked="t" coordsize="21600,21600" o:gfxdata="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2Pv6P1gAAAAkBAAAPAAAAAAAAAAEA&#10;IAAAACIAAABkcnMvZG93bnJldi54bWxQSwECFAAUAAAACACHTuJA4G36YdgBAACbAwAADgAAAAAA&#10;AAABACAAAAAlAQAAZHJzL2Uyb0RvYy54bWxQSwUGAAAAAAYABgBZAQAAbwUAAAAA&#10;">
                <v:fill on="f" focussize="0,0"/>
                <v:stroke color="#000000 [3213]" joinstyle="round"/>
                <v:imagedata o:title=""/>
                <o:lock v:ext="edit" aspectratio="f"/>
              </v:line>
            </w:pict>
          </mc:Fallback>
        </mc:AlternateContent>
      </w:r>
      <w:r>
        <w:rPr>
          <w:rFonts w:ascii="Calibri" w:hAnsi="Calibri" w:eastAsia="宋体" w:cs="Times New Roman"/>
        </w:rPr>
        <w:tab/>
      </w:r>
      <w:r>
        <w:rPr>
          <w:rFonts w:hint="eastAsia" w:ascii="Calibri" w:hAnsi="Calibri" w:eastAsia="宋体" w:cs="Times New Roman"/>
        </w:rPr>
        <w:t>防爆产品标识</w:t>
      </w:r>
    </w:p>
    <w:p w14:paraId="1846E5BA">
      <w:pPr>
        <w:tabs>
          <w:tab w:val="left" w:pos="5954"/>
        </w:tabs>
        <w:spacing w:line="276" w:lineRule="auto"/>
        <w:jc w:val="left"/>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662336" behindDoc="0" locked="0" layoutInCell="1" allowOverlap="1">
                <wp:simplePos x="0" y="0"/>
                <wp:positionH relativeFrom="column">
                  <wp:posOffset>3201670</wp:posOffset>
                </wp:positionH>
                <wp:positionV relativeFrom="paragraph">
                  <wp:posOffset>113030</wp:posOffset>
                </wp:positionV>
                <wp:extent cx="541655" cy="0"/>
                <wp:effectExtent l="0" t="0" r="10795" b="19050"/>
                <wp:wrapNone/>
                <wp:docPr id="30" name="直接连接符 30"/>
                <wp:cNvGraphicFramePr/>
                <a:graphic xmlns:a="http://schemas.openxmlformats.org/drawingml/2006/main">
                  <a:graphicData uri="http://schemas.microsoft.com/office/word/2010/wordprocessingShape">
                    <wps:wsp>
                      <wps:cNvCnPr/>
                      <wps:spPr>
                        <a:xfrm flipH="1" flipV="1">
                          <a:off x="0" y="0"/>
                          <a:ext cx="541655" cy="21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252.1pt;margin-top:8.9pt;height:0pt;width:42.65pt;z-index:251662336;mso-width-relative:page;mso-height-relative:page;" filled="f" stroked="t" coordsize="21600,21600" o:gfxdata="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mE2HNMAAAAJAQAA&#10;DwAAAAAAAAABACAAAAAiAAAAZHJzL2Rvd25yZXYueG1sUEsBAhQAFAAAAAgAh07iQH5PASjlAQAA&#10;sQMAAA4AAAAAAAAAAQAgAAAAIgEAAGRycy9lMm9Eb2MueG1sUEsFBgAAAAAGAAYAWQEAAHkFAAAA&#10;AA==&#10;">
                <v:fill on="f" focussize="0,0"/>
                <v:stroke color="#000000 [3213]" joinstyle="round"/>
                <v:imagedata o:title=""/>
                <o:lock v:ext="edit" aspectratio="f"/>
              </v:line>
            </w:pict>
          </mc:Fallback>
        </mc:AlternateContent>
      </w:r>
      <w:r>
        <w:rPr>
          <w:rFonts w:ascii="Calibri" w:hAnsi="Calibri" w:eastAsia="宋体" w:cs="Times New Roman"/>
        </w:rPr>
        <w:tab/>
      </w:r>
      <w:r>
        <w:rPr>
          <w:rFonts w:hint="eastAsia" w:ascii="Calibri" w:hAnsi="Calibri" w:eastAsia="宋体" w:cs="Times New Roman"/>
        </w:rPr>
        <w:t>探测类型：</w:t>
      </w:r>
      <w:r>
        <w:rPr>
          <w:rFonts w:hint="eastAsia" w:ascii="Calibri" w:hAnsi="Calibri" w:eastAsia="宋体" w:cs="Times New Roman"/>
          <w:lang w:val="en-US" w:eastAsia="zh-CN"/>
        </w:rPr>
        <w:t>2</w:t>
      </w:r>
      <w:r>
        <w:rPr>
          <w:rFonts w:hint="eastAsia" w:ascii="Calibri" w:hAnsi="Calibri" w:eastAsia="宋体" w:cs="Times New Roman"/>
        </w:rPr>
        <w:t>波段红外</w:t>
      </w:r>
    </w:p>
    <w:p w14:paraId="352F7BFF">
      <w:pPr>
        <w:tabs>
          <w:tab w:val="left" w:pos="5954"/>
        </w:tabs>
        <w:spacing w:line="276" w:lineRule="auto"/>
        <w:jc w:val="left"/>
        <w:rPr>
          <w:rFonts w:hint="eastAsia" w:ascii="Calibri" w:hAnsi="Calibri" w:eastAsia="宋体" w:cs="Times New Roman"/>
          <w:lang w:val="en-US" w:eastAsia="zh-CN"/>
        </w:rPr>
      </w:pPr>
      <w:r>
        <w:rPr>
          <w:rFonts w:ascii="Calibri" w:hAnsi="Calibri" w:eastAsia="宋体" w:cs="Times New Roman"/>
        </w:rPr>
        <mc:AlternateContent>
          <mc:Choice Requires="wps">
            <w:drawing>
              <wp:anchor distT="0" distB="0" distL="114300" distR="114300" simplePos="0" relativeHeight="251664384" behindDoc="0" locked="0" layoutInCell="1" allowOverlap="1">
                <wp:simplePos x="0" y="0"/>
                <wp:positionH relativeFrom="column">
                  <wp:posOffset>2695575</wp:posOffset>
                </wp:positionH>
                <wp:positionV relativeFrom="paragraph">
                  <wp:posOffset>131445</wp:posOffset>
                </wp:positionV>
                <wp:extent cx="1047750" cy="0"/>
                <wp:effectExtent l="0" t="0" r="19050" b="19050"/>
                <wp:wrapNone/>
                <wp:docPr id="36" name="直接连接符 36"/>
                <wp:cNvGraphicFramePr/>
                <a:graphic xmlns:a="http://schemas.openxmlformats.org/drawingml/2006/main">
                  <a:graphicData uri="http://schemas.microsoft.com/office/word/2010/wordprocessingShape">
                    <wps:wsp>
                      <wps:cNvCnPr/>
                      <wps:spPr>
                        <a:xfrm flipH="1">
                          <a:off x="0" y="0"/>
                          <a:ext cx="10479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12.25pt;margin-top:10.35pt;height:0pt;width:82.5pt;z-index:251664384;mso-width-relative:page;mso-height-relative:page;" filled="f" stroked="t" coordsize="21600,21600" o:gfxdata="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tduJNYAAAAJAQAA&#10;DwAAAAAAAAABACAAAAAiAAAAZHJzL2Rvd25yZXYueG1sUEsBAhQAFAAAAAgAh07iQBIvoEjiAQAA&#10;pgMAAA4AAAAAAAAAAQAgAAAAJQEAAGRycy9lMm9Eb2MueG1sUEsFBgAAAAAGAAYAWQEAAHkFAAAA&#10;AA==&#10;">
                <v:fill on="f" focussize="0,0"/>
                <v:stroke color="#000000 [3213]" joinstyle="round"/>
                <v:imagedata o:title=""/>
                <o:lock v:ext="edit" aspectratio="f"/>
              </v:line>
            </w:pict>
          </mc:Fallback>
        </mc:AlternateContent>
      </w:r>
      <w:r>
        <w:rPr>
          <w:rFonts w:ascii="Calibri" w:hAnsi="Calibri" w:eastAsia="宋体" w:cs="Times New Roman"/>
        </w:rPr>
        <w:tab/>
      </w:r>
      <w:r>
        <w:rPr>
          <w:rFonts w:hint="eastAsia" w:ascii="Calibri" w:hAnsi="Calibri" w:eastAsia="宋体" w:cs="Times New Roman"/>
        </w:rPr>
        <w:t>产品代</w:t>
      </w:r>
      <w:r>
        <w:rPr>
          <w:rFonts w:hint="eastAsia" w:ascii="Calibri" w:hAnsi="Calibri" w:eastAsia="宋体" w:cs="Times New Roman"/>
          <w:lang w:val="en-US" w:eastAsia="zh-CN"/>
        </w:rPr>
        <w:t>号</w:t>
      </w:r>
    </w:p>
    <w:p w14:paraId="3BB6F2AE">
      <w:pPr>
        <w:tabs>
          <w:tab w:val="left" w:pos="5954"/>
        </w:tabs>
        <w:spacing w:line="276" w:lineRule="auto"/>
        <w:jc w:val="left"/>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667456" behindDoc="0" locked="0" layoutInCell="1" allowOverlap="1">
                <wp:simplePos x="0" y="0"/>
                <wp:positionH relativeFrom="column">
                  <wp:posOffset>2274570</wp:posOffset>
                </wp:positionH>
                <wp:positionV relativeFrom="paragraph">
                  <wp:posOffset>110490</wp:posOffset>
                </wp:positionV>
                <wp:extent cx="1469390" cy="0"/>
                <wp:effectExtent l="0" t="0" r="17145" b="19050"/>
                <wp:wrapNone/>
                <wp:docPr id="37" name="直接连接符 37"/>
                <wp:cNvGraphicFramePr/>
                <a:graphic xmlns:a="http://schemas.openxmlformats.org/drawingml/2006/main">
                  <a:graphicData uri="http://schemas.microsoft.com/office/word/2010/wordprocessingShape">
                    <wps:wsp>
                      <wps:cNvCnPr/>
                      <wps:spPr>
                        <a:xfrm flipH="1">
                          <a:off x="0" y="0"/>
                          <a:ext cx="14692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79.1pt;margin-top:8.7pt;height:0pt;width:115.7pt;z-index:251667456;mso-width-relative:page;mso-height-relative:page;" filled="f" stroked="t" coordsize="21600,21600" o:gfxdata="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brKvvXAAAACQEA&#10;AA8AAAAAAAAAAQAgAAAAIgAAAGRycy9kb3ducmV2LnhtbFBLAQIUABQAAAAIAIdO4kCH4+ld4gEA&#10;AKYDAAAOAAAAAAAAAAEAIAAAACYBAABkcnMvZTJvRG9jLnhtbFBLBQYAAAAABgAGAFkBAAB6BQAA&#10;AAA=&#10;">
                <v:fill on="f" focussize="0,0"/>
                <v:stroke color="#000000 [3213]" joinstyle="round"/>
                <v:imagedata o:title=""/>
                <o:lock v:ext="edit" aspectratio="f"/>
              </v:line>
            </w:pict>
          </mc:Fallback>
        </mc:AlternateContent>
      </w:r>
      <w:r>
        <w:rPr>
          <w:rFonts w:ascii="Calibri" w:hAnsi="Calibri" w:eastAsia="宋体" w:cs="Times New Roman"/>
        </w:rPr>
        <w:tab/>
      </w:r>
      <w:r>
        <w:rPr>
          <w:rFonts w:hint="eastAsia" w:ascii="Calibri" w:hAnsi="Calibri" w:eastAsia="宋体" w:cs="Times New Roman"/>
        </w:rPr>
        <w:t>公司代号</w:t>
      </w:r>
    </w:p>
    <w:p w14:paraId="684661BD">
      <w:pPr>
        <w:tabs>
          <w:tab w:val="left" w:pos="5954"/>
        </w:tabs>
        <w:spacing w:line="276" w:lineRule="auto"/>
        <w:jc w:val="left"/>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669504" behindDoc="0" locked="0" layoutInCell="1" allowOverlap="1">
                <wp:simplePos x="0" y="0"/>
                <wp:positionH relativeFrom="column">
                  <wp:posOffset>2027555</wp:posOffset>
                </wp:positionH>
                <wp:positionV relativeFrom="paragraph">
                  <wp:posOffset>119380</wp:posOffset>
                </wp:positionV>
                <wp:extent cx="1715770" cy="0"/>
                <wp:effectExtent l="0" t="0" r="17780" b="19050"/>
                <wp:wrapNone/>
                <wp:docPr id="38" name="直接连接符 38"/>
                <wp:cNvGraphicFramePr/>
                <a:graphic xmlns:a="http://schemas.openxmlformats.org/drawingml/2006/main">
                  <a:graphicData uri="http://schemas.microsoft.com/office/word/2010/wordprocessingShape">
                    <wps:wsp>
                      <wps:cNvCnPr/>
                      <wps:spPr>
                        <a:xfrm flipH="1">
                          <a:off x="0" y="0"/>
                          <a:ext cx="1715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59.65pt;margin-top:9.4pt;height:0pt;width:135.1pt;z-index:251669504;mso-width-relative:page;mso-height-relative:page;" filled="f" stroked="t" coordsize="21600,21600" o:gfxdata="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PNl2dYAAAAJAQAA&#10;DwAAAAAAAAABACAAAAAiAAAAZHJzL2Rvd25yZXYueG1sUEsBAhQAFAAAAAgAh07iQPCloIDiAQAA&#10;pgMAAA4AAAAAAAAAAQAgAAAAJQEAAGRycy9lMm9Eb2MueG1sUEsFBgAAAAAGAAYAWQEAAHkFAAAA&#10;AA==&#10;">
                <v:fill on="f" focussize="0,0"/>
                <v:stroke color="#000000 [3213]" joinstyle="round"/>
                <v:imagedata o:title=""/>
                <o:lock v:ext="edit" aspectratio="f"/>
              </v:line>
            </w:pict>
          </mc:Fallback>
        </mc:AlternateContent>
      </w:r>
      <w:r>
        <w:rPr>
          <w:rFonts w:ascii="Calibri" w:hAnsi="Calibri" w:eastAsia="宋体" w:cs="Times New Roman"/>
        </w:rPr>
        <w:tab/>
      </w:r>
      <w:r>
        <w:rPr>
          <w:rFonts w:hint="eastAsia" w:ascii="Calibri" w:hAnsi="Calibri" w:eastAsia="宋体" w:cs="Times New Roman"/>
        </w:rPr>
        <w:t>传感器类型：红外</w:t>
      </w:r>
    </w:p>
    <w:p w14:paraId="02B30F14">
      <w:pPr>
        <w:tabs>
          <w:tab w:val="left" w:pos="5954"/>
        </w:tabs>
        <w:spacing w:line="276" w:lineRule="auto"/>
        <w:jc w:val="left"/>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670528" behindDoc="0" locked="0" layoutInCell="1" allowOverlap="1">
                <wp:simplePos x="0" y="0"/>
                <wp:positionH relativeFrom="column">
                  <wp:posOffset>1729740</wp:posOffset>
                </wp:positionH>
                <wp:positionV relativeFrom="paragraph">
                  <wp:posOffset>107315</wp:posOffset>
                </wp:positionV>
                <wp:extent cx="2013585" cy="0"/>
                <wp:effectExtent l="0" t="0" r="24765" b="19050"/>
                <wp:wrapNone/>
                <wp:docPr id="39" name="直接连接符 39"/>
                <wp:cNvGraphicFramePr/>
                <a:graphic xmlns:a="http://schemas.openxmlformats.org/drawingml/2006/main">
                  <a:graphicData uri="http://schemas.microsoft.com/office/word/2010/wordprocessingShape">
                    <wps:wsp>
                      <wps:cNvCnPr/>
                      <wps:spPr>
                        <a:xfrm flipH="1">
                          <a:off x="0" y="0"/>
                          <a:ext cx="20137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36.2pt;margin-top:8.45pt;height:0pt;width:158.55pt;z-index:251670528;mso-width-relative:page;mso-height-relative:page;" filled="f" stroked="t" coordsize="21600,21600" o:gfxdata="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7tI63WAAAACQEAAA8A&#10;AAAAAAAAAQAgAAAAIgAAAGRycy9kb3ducmV2LnhtbFBLAQIUABQAAAAIAIdO4kBgun584AEAAKYD&#10;AAAOAAAAAAAAAAEAIAAAACUBAABkcnMvZTJvRG9jLnhtbFBLBQYAAAAABgAGAFkBAAB3BQAAAAA=&#10;">
                <v:fill on="f" focussize="0,0"/>
                <v:stroke color="#000000 [3213]" joinstyle="round"/>
                <v:imagedata o:title=""/>
                <o:lock v:ext="edit" aspectratio="f"/>
              </v:line>
            </w:pict>
          </mc:Fallback>
        </mc:AlternateContent>
      </w:r>
      <w:r>
        <w:rPr>
          <w:rFonts w:ascii="Calibri" w:hAnsi="Calibri" w:eastAsia="宋体" w:cs="Times New Roman"/>
        </w:rPr>
        <w:tab/>
      </w:r>
      <w:r>
        <w:rPr>
          <w:rFonts w:ascii="Calibri" w:hAnsi="Calibri" w:eastAsia="宋体" w:cs="Times New Roman"/>
        </w:rPr>
        <w:t>产品类型：光学类</w:t>
      </w:r>
    </w:p>
    <w:p w14:paraId="6FBC4B3F">
      <w:pPr>
        <w:pStyle w:val="2"/>
        <w:spacing w:before="60" w:after="60"/>
        <w:rPr>
          <w:sz w:val="30"/>
          <w:szCs w:val="30"/>
        </w:rPr>
      </w:pPr>
      <w:bookmarkStart w:id="9" w:name="_Toc15365"/>
      <w:r>
        <w:rPr>
          <w:rFonts w:hint="eastAsia"/>
          <w:sz w:val="30"/>
          <w:szCs w:val="30"/>
        </w:rPr>
        <w:t>工作原理</w:t>
      </w:r>
      <w:bookmarkEnd w:id="8"/>
      <w:bookmarkEnd w:id="9"/>
    </w:p>
    <w:p w14:paraId="11B0896F">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点型红外火焰探测器是一种多波段感光式火灾探测器，通过多波段红外传感器接收到的可燃物燃 </w:t>
      </w:r>
    </w:p>
    <w:p w14:paraId="38349A82">
      <w:pPr>
        <w:keepNext w:val="0"/>
        <w:keepLines w:val="0"/>
        <w:widowControl/>
        <w:suppressLineNumbers w:val="0"/>
        <w:jc w:val="left"/>
        <w:rPr>
          <w:rFonts w:ascii="Times New Roman" w:hAnsi="Times New Roman" w:cs="Times New Roman"/>
        </w:rPr>
      </w:pPr>
      <w:r>
        <w:rPr>
          <w:rFonts w:hint="eastAsia" w:ascii="宋体" w:hAnsi="宋体" w:eastAsia="宋体" w:cs="宋体"/>
          <w:color w:val="000000"/>
          <w:kern w:val="0"/>
          <w:sz w:val="21"/>
          <w:szCs w:val="21"/>
          <w:lang w:val="en-US" w:eastAsia="zh-CN" w:bidi="ar"/>
        </w:rPr>
        <w:t>烧时火焰发出的红外光（可燃物为碳氢化合物），再根据不同波段的信号特征，使用智能的报警逻辑判断算法，能够准确、快速的报出火警信息</w:t>
      </w:r>
      <w:r>
        <w:rPr>
          <w:rFonts w:ascii="Times New Roman" w:cs="Times New Roman"/>
          <w:szCs w:val="21"/>
        </w:rPr>
        <w:t>。</w:t>
      </w:r>
    </w:p>
    <w:p w14:paraId="16F26FC8">
      <w:pPr>
        <w:pStyle w:val="2"/>
        <w:spacing w:before="60" w:after="60"/>
        <w:rPr>
          <w:sz w:val="30"/>
          <w:szCs w:val="30"/>
        </w:rPr>
      </w:pPr>
      <w:bookmarkStart w:id="10" w:name="_Toc5271"/>
      <w:bookmarkStart w:id="11" w:name="_Toc40712014"/>
      <w:r>
        <w:rPr>
          <w:rFonts w:hint="eastAsia"/>
          <w:sz w:val="30"/>
          <w:szCs w:val="30"/>
        </w:rPr>
        <w:t>性能</w:t>
      </w:r>
      <w:r>
        <w:rPr>
          <w:sz w:val="30"/>
          <w:szCs w:val="30"/>
        </w:rPr>
        <w:t>参数</w:t>
      </w:r>
      <w:bookmarkEnd w:id="10"/>
      <w:bookmarkEnd w:id="11"/>
    </w:p>
    <w:p w14:paraId="2E3D6268">
      <w:pPr>
        <w:spacing w:before="156" w:beforeLines="50" w:after="156" w:afterLines="50"/>
        <w:jc w:val="left"/>
        <w:rPr>
          <w:b/>
          <w:color w:val="FFFFFF" w:themeColor="background1"/>
          <w:sz w:val="24"/>
          <w:szCs w:val="24"/>
          <w14:textFill>
            <w14:solidFill>
              <w14:schemeClr w14:val="bg1"/>
            </w14:solidFill>
          </w14:textFill>
        </w:rPr>
      </w:pPr>
      <w:bookmarkStart w:id="12" w:name="_Hlk46304698"/>
      <w:r>
        <w:rPr>
          <w:rFonts w:hint="eastAsia"/>
          <w:b/>
          <w:color w:val="FFFFFF" w:themeColor="background1"/>
          <w:sz w:val="24"/>
          <w:szCs w:val="24"/>
          <w:highlight w:val="black"/>
          <w14:textFill>
            <w14:solidFill>
              <w14:schemeClr w14:val="bg1"/>
            </w14:solidFill>
          </w14:textFill>
        </w:rPr>
        <w:t>环境特性</w:t>
      </w:r>
    </w:p>
    <w:tbl>
      <w:tblPr>
        <w:tblStyle w:val="14"/>
        <w:tblW w:w="907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14:paraId="32A051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7DE0B539">
            <w:pPr>
              <w:jc w:val="center"/>
              <w:rPr>
                <w:rFonts w:ascii="Times New Roman" w:hAnsi="Times New Roman" w:cs="Times New Roman"/>
                <w:bCs/>
              </w:rPr>
            </w:pPr>
            <w:r>
              <w:rPr>
                <w:rFonts w:ascii="Times New Roman" w:hAnsi="宋体" w:cs="Times New Roman"/>
                <w:bCs/>
              </w:rPr>
              <w:t>工作温度</w:t>
            </w:r>
          </w:p>
        </w:tc>
        <w:tc>
          <w:tcPr>
            <w:tcW w:w="7085" w:type="dxa"/>
            <w:vAlign w:val="center"/>
          </w:tcPr>
          <w:p w14:paraId="6AFBED2A">
            <w:pPr>
              <w:jc w:val="center"/>
              <w:rPr>
                <w:rFonts w:ascii="Times New Roman" w:hAnsi="Times New Roman" w:cs="Times New Roman"/>
                <w:b/>
                <w:bCs/>
                <w:i/>
                <w:color w:val="558ED5" w:themeColor="text2" w:themeTint="99"/>
                <w14:textFill>
                  <w14:solidFill>
                    <w14:schemeClr w14:val="tx2">
                      <w14:lumMod w14:val="60000"/>
                      <w14:lumOff w14:val="40000"/>
                    </w14:schemeClr>
                  </w14:solidFill>
                </w14:textFill>
              </w:rPr>
            </w:pPr>
            <w:r>
              <w:rPr>
                <w:rFonts w:ascii="Times New Roman" w:hAnsi="Times New Roman" w:cs="Times New Roman"/>
              </w:rPr>
              <w:t>-40</w:t>
            </w:r>
            <w:r>
              <w:rPr>
                <w:rFonts w:ascii="Times New Roman" w:hAnsi="Arial" w:cs="Times New Roman"/>
              </w:rPr>
              <w:t>～</w:t>
            </w:r>
            <w:r>
              <w:rPr>
                <w:rFonts w:ascii="Times New Roman" w:hAnsi="Times New Roman" w:cs="Times New Roman"/>
              </w:rPr>
              <w:t>+7</w:t>
            </w:r>
            <w:r>
              <w:rPr>
                <w:rFonts w:hint="eastAsia" w:ascii="Times New Roman" w:hAnsi="Times New Roman" w:cs="Times New Roman"/>
                <w:lang w:val="en-US" w:eastAsia="zh-CN"/>
              </w:rPr>
              <w:t>0</w:t>
            </w:r>
            <w:r>
              <w:rPr>
                <w:rFonts w:ascii="Times New Roman" w:hAnsi="Times New Roman" w:eastAsia="宋体" w:cs="Times New Roman"/>
              </w:rPr>
              <w:t>℃</w:t>
            </w:r>
          </w:p>
        </w:tc>
      </w:tr>
      <w:tr w14:paraId="7F50D8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69927B4A">
            <w:pPr>
              <w:jc w:val="center"/>
              <w:rPr>
                <w:rFonts w:ascii="Times New Roman" w:hAnsi="Times New Roman" w:cs="Times New Roman"/>
                <w:bCs/>
              </w:rPr>
            </w:pPr>
            <w:r>
              <w:rPr>
                <w:rFonts w:ascii="Times New Roman" w:hAnsi="宋体" w:cs="Times New Roman"/>
                <w:bCs/>
              </w:rPr>
              <w:t>贮存温度</w:t>
            </w:r>
          </w:p>
        </w:tc>
        <w:tc>
          <w:tcPr>
            <w:tcW w:w="7085" w:type="dxa"/>
            <w:vAlign w:val="center"/>
          </w:tcPr>
          <w:p w14:paraId="6F1AA914">
            <w:pPr>
              <w:jc w:val="center"/>
              <w:rPr>
                <w:rFonts w:ascii="Times New Roman" w:hAnsi="Times New Roman" w:cs="Times New Roman"/>
                <w:b/>
                <w:bCs/>
                <w:i/>
                <w:color w:val="558ED5" w:themeColor="text2" w:themeTint="99"/>
                <w14:textFill>
                  <w14:solidFill>
                    <w14:schemeClr w14:val="tx2">
                      <w14:lumMod w14:val="60000"/>
                      <w14:lumOff w14:val="40000"/>
                    </w14:schemeClr>
                  </w14:solidFill>
                </w14:textFill>
              </w:rPr>
            </w:pPr>
            <w:r>
              <w:rPr>
                <w:rFonts w:ascii="Times New Roman" w:hAnsi="Times New Roman" w:cs="Times New Roman"/>
              </w:rPr>
              <w:t>-40</w:t>
            </w:r>
            <w:r>
              <w:rPr>
                <w:rFonts w:ascii="Times New Roman" w:hAnsi="Arial" w:cs="Times New Roman"/>
              </w:rPr>
              <w:t>～</w:t>
            </w:r>
            <w:r>
              <w:rPr>
                <w:rFonts w:ascii="Times New Roman" w:hAnsi="Times New Roman" w:cs="Times New Roman"/>
              </w:rPr>
              <w:t>+85℃</w:t>
            </w:r>
          </w:p>
        </w:tc>
      </w:tr>
      <w:tr w14:paraId="0C51B6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02B536F2">
            <w:pPr>
              <w:jc w:val="center"/>
              <w:rPr>
                <w:rFonts w:ascii="Times New Roman" w:hAnsi="Times New Roman" w:cs="Times New Roman"/>
              </w:rPr>
            </w:pPr>
            <w:r>
              <w:rPr>
                <w:rFonts w:ascii="Times New Roman" w:hAnsi="宋体" w:cs="Times New Roman"/>
              </w:rPr>
              <w:t>相对湿度</w:t>
            </w:r>
          </w:p>
        </w:tc>
        <w:tc>
          <w:tcPr>
            <w:tcW w:w="7085" w:type="dxa"/>
            <w:vAlign w:val="center"/>
          </w:tcPr>
          <w:p w14:paraId="2076F186">
            <w:pPr>
              <w:jc w:val="center"/>
              <w:rPr>
                <w:rFonts w:ascii="Times New Roman" w:hAnsi="Times New Roman" w:cs="Times New Roman"/>
                <w:i/>
                <w:color w:val="558ED5" w:themeColor="text2" w:themeTint="99"/>
                <w:highlight w:val="yellow"/>
                <w14:textFill>
                  <w14:solidFill>
                    <w14:schemeClr w14:val="tx2">
                      <w14:lumMod w14:val="60000"/>
                      <w14:lumOff w14:val="40000"/>
                    </w14:schemeClr>
                  </w14:solidFill>
                </w14:textFill>
              </w:rPr>
            </w:pPr>
            <w:r>
              <w:rPr>
                <w:rFonts w:ascii="Times New Roman" w:hAnsi="Times New Roman" w:cs="Times New Roman"/>
              </w:rPr>
              <w:t>≤95%</w:t>
            </w:r>
            <w:r>
              <w:rPr>
                <w:rFonts w:hint="eastAsia" w:ascii="Times New Roman" w:hAnsi="Times New Roman" w:cs="Times New Roman"/>
              </w:rPr>
              <w:t>（</w:t>
            </w:r>
            <w:r>
              <w:rPr>
                <w:rFonts w:ascii="Times New Roman" w:hAnsi="Arial" w:cs="Times New Roman"/>
              </w:rPr>
              <w:t>无凝露</w:t>
            </w:r>
            <w:r>
              <w:rPr>
                <w:rFonts w:hint="eastAsia" w:ascii="Times New Roman" w:hAnsi="Times New Roman" w:cs="Times New Roman"/>
              </w:rPr>
              <w:t>）</w:t>
            </w:r>
          </w:p>
        </w:tc>
      </w:tr>
      <w:bookmarkEnd w:id="12"/>
    </w:tbl>
    <w:p w14:paraId="4E729216">
      <w:pPr>
        <w:spacing w:before="156" w:beforeLines="50" w:after="156" w:afterLines="50"/>
        <w:jc w:val="left"/>
        <w:rPr>
          <w:rFonts w:ascii="Times New Roman" w:hAnsi="Times New Roman" w:cs="Times New Roman"/>
          <w:b/>
          <w:color w:val="FFFFFF" w:themeColor="background1"/>
          <w:sz w:val="24"/>
          <w:szCs w:val="24"/>
          <w14:textFill>
            <w14:solidFill>
              <w14:schemeClr w14:val="bg1"/>
            </w14:solidFill>
          </w14:textFill>
        </w:rPr>
      </w:pPr>
      <w:r>
        <w:rPr>
          <w:rFonts w:ascii="Times New Roman" w:cs="Times New Roman"/>
          <w:b/>
          <w:color w:val="FFFFFF" w:themeColor="background1"/>
          <w:sz w:val="24"/>
          <w:szCs w:val="24"/>
          <w:highlight w:val="black"/>
          <w14:textFill>
            <w14:solidFill>
              <w14:schemeClr w14:val="bg1"/>
            </w14:solidFill>
          </w14:textFill>
        </w:rPr>
        <w:t>防爆特性</w:t>
      </w:r>
    </w:p>
    <w:tbl>
      <w:tblPr>
        <w:tblStyle w:val="14"/>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14:paraId="74B67B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0CBACDD4">
            <w:pPr>
              <w:jc w:val="center"/>
              <w:rPr>
                <w:rFonts w:ascii="Times New Roman" w:hAnsi="Times New Roman" w:cs="Times New Roman"/>
                <w:bCs/>
              </w:rPr>
            </w:pPr>
            <w:r>
              <w:rPr>
                <w:rFonts w:hint="eastAsia" w:ascii="Times New Roman" w:hAnsi="宋体" w:cs="Times New Roman"/>
                <w:bCs/>
              </w:rPr>
              <w:t>防护</w:t>
            </w:r>
            <w:r>
              <w:rPr>
                <w:rFonts w:ascii="Times New Roman" w:hAnsi="宋体" w:cs="Times New Roman"/>
                <w:bCs/>
              </w:rPr>
              <w:t>等级</w:t>
            </w:r>
          </w:p>
        </w:tc>
        <w:tc>
          <w:tcPr>
            <w:tcW w:w="7085" w:type="dxa"/>
            <w:vAlign w:val="center"/>
          </w:tcPr>
          <w:p w14:paraId="69FCC233">
            <w:pPr>
              <w:jc w:val="center"/>
              <w:rPr>
                <w:rFonts w:ascii="Times New Roman" w:hAnsi="Times New Roman" w:cs="Times New Roman"/>
                <w:bCs/>
                <w:i/>
                <w:color w:val="558ED5" w:themeColor="text2" w:themeTint="99"/>
                <w14:textFill>
                  <w14:solidFill>
                    <w14:schemeClr w14:val="tx2">
                      <w14:lumMod w14:val="60000"/>
                      <w14:lumOff w14:val="40000"/>
                    </w14:schemeClr>
                  </w14:solidFill>
                </w14:textFill>
              </w:rPr>
            </w:pPr>
            <w:r>
              <w:rPr>
                <w:rFonts w:hint="eastAsia" w:ascii="Times New Roman" w:hAnsi="Times New Roman" w:cs="Times New Roman"/>
              </w:rPr>
              <w:t>IP</w:t>
            </w:r>
            <w:r>
              <w:rPr>
                <w:rFonts w:ascii="Times New Roman" w:hAnsi="Times New Roman" w:cs="Times New Roman"/>
              </w:rPr>
              <w:t>67</w:t>
            </w:r>
          </w:p>
        </w:tc>
      </w:tr>
      <w:tr w14:paraId="1DB5B4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470064E9">
            <w:pPr>
              <w:jc w:val="center"/>
              <w:rPr>
                <w:rFonts w:ascii="Times New Roman" w:hAnsi="宋体" w:cs="Times New Roman"/>
                <w:bCs/>
              </w:rPr>
            </w:pPr>
            <w:r>
              <w:rPr>
                <w:rFonts w:ascii="Times New Roman" w:hAnsi="宋体" w:cs="Times New Roman"/>
                <w:bCs/>
              </w:rPr>
              <w:t>防爆标志</w:t>
            </w:r>
          </w:p>
        </w:tc>
        <w:tc>
          <w:tcPr>
            <w:tcW w:w="7085" w:type="dxa"/>
            <w:vAlign w:val="center"/>
          </w:tcPr>
          <w:p w14:paraId="281B878F">
            <w:pPr>
              <w:jc w:val="center"/>
              <w:rPr>
                <w:rFonts w:ascii="Times New Roman" w:hAnsi="Times New Roman" w:cs="Times New Roman"/>
              </w:rPr>
            </w:pPr>
            <w:r>
              <w:rPr>
                <w:rFonts w:ascii="Times New Roman" w:hAnsi="Times New Roman" w:cs="Times New Roman"/>
              </w:rPr>
              <w:t>Ex db IIC T6 Gb</w:t>
            </w:r>
            <w:r>
              <w:rPr>
                <w:rFonts w:hint="eastAsia" w:ascii="Times New Roman" w:hAnsi="Times New Roman" w:cs="Times New Roman"/>
              </w:rPr>
              <w:t>（气体防爆）</w:t>
            </w:r>
          </w:p>
          <w:p w14:paraId="0EF814F9">
            <w:pPr>
              <w:jc w:val="center"/>
              <w:rPr>
                <w:rFonts w:ascii="Times New Roman" w:hAnsi="Times New Roman" w:cs="Times New Roman"/>
              </w:rPr>
            </w:pPr>
            <w:r>
              <w:rPr>
                <w:rFonts w:ascii="Times New Roman" w:hAnsi="Times New Roman" w:cs="Times New Roman"/>
              </w:rPr>
              <w:t>Ex tb IIIC T80℃ Db（粉尘防爆）</w:t>
            </w:r>
          </w:p>
        </w:tc>
      </w:tr>
      <w:tr w14:paraId="521C2C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05CE9792">
            <w:pPr>
              <w:jc w:val="center"/>
              <w:rPr>
                <w:rFonts w:ascii="Times New Roman" w:hAnsi="宋体" w:cs="Times New Roman"/>
                <w:bCs/>
              </w:rPr>
            </w:pPr>
            <w:r>
              <w:rPr>
                <w:rFonts w:hint="eastAsia" w:ascii="Times New Roman" w:hAnsi="宋体" w:cs="Times New Roman"/>
                <w:bCs/>
              </w:rPr>
              <w:t>防爆合格证号</w:t>
            </w:r>
          </w:p>
        </w:tc>
        <w:tc>
          <w:tcPr>
            <w:tcW w:w="7085" w:type="dxa"/>
            <w:vAlign w:val="center"/>
          </w:tcPr>
          <w:p w14:paraId="52A6C1F1">
            <w:pPr>
              <w:jc w:val="center"/>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CNEx23.7583X</w:t>
            </w:r>
          </w:p>
        </w:tc>
      </w:tr>
    </w:tbl>
    <w:p w14:paraId="458E4A79">
      <w:pPr>
        <w:spacing w:before="156" w:beforeLines="50" w:after="156" w:afterLines="50"/>
        <w:jc w:val="left"/>
        <w:rPr>
          <w:rFonts w:ascii="Times New Roman" w:hAnsi="Times New Roman" w:cs="Times New Roman"/>
          <w:b/>
          <w:color w:val="FFFFFF" w:themeColor="background1"/>
          <w:sz w:val="24"/>
          <w:szCs w:val="24"/>
          <w14:textFill>
            <w14:solidFill>
              <w14:schemeClr w14:val="bg1"/>
            </w14:solidFill>
          </w14:textFill>
        </w:rPr>
      </w:pPr>
      <w:r>
        <w:rPr>
          <w:rFonts w:ascii="Times New Roman" w:cs="Times New Roman"/>
          <w:b/>
          <w:color w:val="FFFFFF" w:themeColor="background1"/>
          <w:sz w:val="24"/>
          <w:szCs w:val="24"/>
          <w:highlight w:val="black"/>
          <w14:textFill>
            <w14:solidFill>
              <w14:schemeClr w14:val="bg1"/>
            </w14:solidFill>
          </w14:textFill>
        </w:rPr>
        <w:t>电气特性</w:t>
      </w:r>
    </w:p>
    <w:tbl>
      <w:tblPr>
        <w:tblStyle w:val="14"/>
        <w:tblW w:w="907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14:paraId="7B4856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3AB61F3A">
            <w:pPr>
              <w:jc w:val="center"/>
              <w:rPr>
                <w:rFonts w:ascii="Times New Roman" w:hAnsi="Times New Roman" w:cs="Times New Roman"/>
                <w:bCs/>
              </w:rPr>
            </w:pPr>
            <w:r>
              <w:rPr>
                <w:rFonts w:hint="eastAsia" w:ascii="Times New Roman" w:hAnsi="宋体" w:cs="Times New Roman"/>
                <w:bCs/>
              </w:rPr>
              <w:t>额定</w:t>
            </w:r>
            <w:r>
              <w:rPr>
                <w:rFonts w:ascii="Times New Roman" w:hAnsi="宋体" w:cs="Times New Roman"/>
                <w:bCs/>
              </w:rPr>
              <w:t>电压</w:t>
            </w:r>
          </w:p>
        </w:tc>
        <w:tc>
          <w:tcPr>
            <w:tcW w:w="7085" w:type="dxa"/>
            <w:vAlign w:val="center"/>
          </w:tcPr>
          <w:p w14:paraId="3D841AAD">
            <w:pPr>
              <w:jc w:val="center"/>
              <w:rPr>
                <w:rFonts w:ascii="Times New Roman" w:hAnsi="Times New Roman" w:cs="Times New Roman"/>
                <w:i/>
                <w:color w:val="558ED5" w:themeColor="text2" w:themeTint="99"/>
                <w14:textFill>
                  <w14:solidFill>
                    <w14:schemeClr w14:val="tx2">
                      <w14:lumMod w14:val="60000"/>
                      <w14:lumOff w14:val="40000"/>
                    </w14:schemeClr>
                  </w14:solidFill>
                </w14:textFill>
              </w:rPr>
            </w:pPr>
            <w:r>
              <w:rPr>
                <w:rFonts w:hint="default" w:ascii="Times New Roman" w:hAnsi="Times New Roman" w:cs="Times New Roman"/>
                <w:color w:val="000000"/>
                <w:kern w:val="0"/>
                <w:szCs w:val="21"/>
              </w:rPr>
              <w:t>DC24V</w:t>
            </w:r>
          </w:p>
        </w:tc>
      </w:tr>
      <w:tr w14:paraId="1ACB58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3056BDC0">
            <w:pPr>
              <w:jc w:val="center"/>
              <w:rPr>
                <w:rFonts w:ascii="Times New Roman" w:hAnsi="Times New Roman" w:cs="Times New Roman"/>
                <w:bCs/>
              </w:rPr>
            </w:pPr>
            <w:r>
              <w:rPr>
                <w:rFonts w:ascii="Times New Roman" w:hAnsi="宋体" w:cs="Times New Roman"/>
                <w:bCs/>
              </w:rPr>
              <w:t>监视电流</w:t>
            </w:r>
          </w:p>
        </w:tc>
        <w:tc>
          <w:tcPr>
            <w:tcW w:w="7085" w:type="dxa"/>
            <w:vAlign w:val="center"/>
          </w:tcPr>
          <w:p w14:paraId="791EDC58">
            <w:pPr>
              <w:jc w:val="center"/>
              <w:rPr>
                <w:rFonts w:ascii="Times New Roman" w:hAnsi="Times New Roman" w:cs="Times New Roman"/>
                <w:i/>
              </w:rPr>
            </w:pPr>
            <w:r>
              <w:rPr>
                <w:rFonts w:hint="eastAsia" w:ascii="Times New Roman" w:hAnsi="Times New Roman" w:cs="Times New Roman"/>
                <w:bCs/>
              </w:rPr>
              <w:t>＜</w:t>
            </w:r>
            <w:r>
              <w:rPr>
                <w:rFonts w:ascii="Times New Roman" w:hAnsi="Times New Roman" w:cs="Times New Roman"/>
                <w:bCs/>
              </w:rPr>
              <w:t>35mA（24V电源）</w:t>
            </w:r>
          </w:p>
        </w:tc>
      </w:tr>
      <w:tr w14:paraId="5AD7FC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72948B39">
            <w:pPr>
              <w:jc w:val="center"/>
              <w:rPr>
                <w:rFonts w:ascii="Times New Roman" w:hAnsi="Times New Roman" w:cs="Times New Roman"/>
              </w:rPr>
            </w:pPr>
            <w:r>
              <w:rPr>
                <w:rFonts w:ascii="Times New Roman" w:hAnsi="宋体" w:cs="Times New Roman"/>
              </w:rPr>
              <w:t>报警电流</w:t>
            </w:r>
          </w:p>
        </w:tc>
        <w:tc>
          <w:tcPr>
            <w:tcW w:w="7085" w:type="dxa"/>
            <w:vAlign w:val="center"/>
          </w:tcPr>
          <w:p w14:paraId="3BFCB12E">
            <w:pPr>
              <w:jc w:val="center"/>
              <w:rPr>
                <w:rFonts w:ascii="Times New Roman" w:hAnsi="Times New Roman" w:cs="Times New Roman"/>
                <w:i/>
              </w:rPr>
            </w:pPr>
            <w:r>
              <w:rPr>
                <w:rFonts w:hint="eastAsia" w:ascii="Times New Roman" w:hAnsi="Times New Roman" w:cs="Times New Roman"/>
                <w:bCs/>
              </w:rPr>
              <w:t>＜</w:t>
            </w:r>
            <w:r>
              <w:rPr>
                <w:rFonts w:ascii="Times New Roman" w:hAnsi="Times New Roman" w:cs="Times New Roman"/>
                <w:bCs/>
              </w:rPr>
              <w:t>55mA（24V电源）</w:t>
            </w:r>
          </w:p>
        </w:tc>
      </w:tr>
      <w:tr w14:paraId="2350DC5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05720DD3">
            <w:pPr>
              <w:jc w:val="center"/>
              <w:rPr>
                <w:rFonts w:ascii="Times New Roman" w:hAnsi="宋体" w:cs="Times New Roman"/>
              </w:rPr>
            </w:pPr>
            <w:r>
              <w:rPr>
                <w:rFonts w:ascii="Times New Roman" w:hAnsi="宋体" w:cs="Times New Roman"/>
              </w:rPr>
              <w:t>额定功率</w:t>
            </w:r>
          </w:p>
        </w:tc>
        <w:tc>
          <w:tcPr>
            <w:tcW w:w="7085" w:type="dxa"/>
            <w:vAlign w:val="center"/>
          </w:tcPr>
          <w:p w14:paraId="0C015857">
            <w:pPr>
              <w:jc w:val="center"/>
              <w:rPr>
                <w:rFonts w:ascii="Times New Roman" w:hAnsi="Times New Roman" w:cs="Times New Roman"/>
                <w:bCs/>
              </w:rPr>
            </w:pPr>
            <w:r>
              <w:rPr>
                <w:rFonts w:hint="eastAsia" w:ascii="Times New Roman" w:hAnsi="Times New Roman" w:cs="Times New Roman"/>
                <w:bCs/>
              </w:rPr>
              <w:t>&lt;</w:t>
            </w:r>
            <w:r>
              <w:rPr>
                <w:rFonts w:ascii="Times New Roman" w:hAnsi="Times New Roman" w:cs="Times New Roman"/>
                <w:bCs/>
              </w:rPr>
              <w:t>1.32W</w:t>
            </w:r>
          </w:p>
        </w:tc>
      </w:tr>
      <w:tr w14:paraId="627B84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72180042">
            <w:pPr>
              <w:jc w:val="center"/>
              <w:rPr>
                <w:rFonts w:ascii="Times New Roman" w:hAnsi="Times New Roman" w:cs="Times New Roman"/>
              </w:rPr>
            </w:pPr>
            <w:r>
              <w:rPr>
                <w:rFonts w:ascii="Times New Roman" w:hAnsi="宋体" w:cs="Times New Roman"/>
              </w:rPr>
              <w:t>确</w:t>
            </w:r>
            <w:r>
              <w:rPr>
                <w:rFonts w:ascii="Times New Roman" w:hAnsi="Times New Roman" w:cs="Times New Roman"/>
              </w:rPr>
              <w:t xml:space="preserve"> </w:t>
            </w:r>
            <w:r>
              <w:rPr>
                <w:rFonts w:ascii="Times New Roman" w:hAnsi="宋体" w:cs="Times New Roman"/>
              </w:rPr>
              <w:t>认</w:t>
            </w:r>
            <w:r>
              <w:rPr>
                <w:rFonts w:ascii="Times New Roman" w:hAnsi="Times New Roman" w:cs="Times New Roman"/>
              </w:rPr>
              <w:t xml:space="preserve"> </w:t>
            </w:r>
            <w:r>
              <w:rPr>
                <w:rFonts w:ascii="Times New Roman" w:hAnsi="宋体" w:cs="Times New Roman"/>
              </w:rPr>
              <w:t>灯</w:t>
            </w:r>
          </w:p>
        </w:tc>
        <w:tc>
          <w:tcPr>
            <w:tcW w:w="7085" w:type="dxa"/>
            <w:vAlign w:val="center"/>
          </w:tcPr>
          <w:p w14:paraId="26B70859">
            <w:pPr>
              <w:jc w:val="center"/>
              <w:rPr>
                <w:rFonts w:ascii="Times New Roman" w:hAnsi="Times New Roman" w:cs="Times New Roman"/>
                <w:bCs/>
              </w:rPr>
            </w:pPr>
            <w:r>
              <w:rPr>
                <w:rFonts w:ascii="Times New Roman" w:hAnsi="Times New Roman" w:cs="Times New Roman"/>
                <w:bCs/>
              </w:rPr>
              <w:t xml:space="preserve">监视状态绿色闪亮，报警状态红色常亮 </w:t>
            </w:r>
          </w:p>
        </w:tc>
      </w:tr>
    </w:tbl>
    <w:p w14:paraId="32DCCC90">
      <w:pPr>
        <w:spacing w:before="156" w:beforeLines="50" w:after="156" w:afterLines="50"/>
        <w:jc w:val="left"/>
        <w:rPr>
          <w:rFonts w:ascii="Times New Roman" w:hAnsi="Times New Roman" w:cs="Times New Roman"/>
          <w:b/>
          <w:color w:val="FFFFFF" w:themeColor="background1"/>
          <w:sz w:val="24"/>
          <w:szCs w:val="24"/>
          <w14:textFill>
            <w14:solidFill>
              <w14:schemeClr w14:val="bg1"/>
            </w14:solidFill>
          </w14:textFill>
        </w:rPr>
      </w:pPr>
      <w:r>
        <w:rPr>
          <w:rFonts w:ascii="Times New Roman" w:cs="Times New Roman"/>
          <w:b/>
          <w:color w:val="FFFFFF" w:themeColor="background1"/>
          <w:sz w:val="24"/>
          <w:szCs w:val="24"/>
          <w:highlight w:val="black"/>
          <w14:textFill>
            <w14:solidFill>
              <w14:schemeClr w14:val="bg1"/>
            </w14:solidFill>
          </w14:textFill>
        </w:rPr>
        <w:t>通讯特性</w:t>
      </w:r>
    </w:p>
    <w:tbl>
      <w:tblPr>
        <w:tblStyle w:val="14"/>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14:paraId="1CC4FF4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5FC29E97">
            <w:pPr>
              <w:jc w:val="center"/>
              <w:rPr>
                <w:rFonts w:ascii="Times New Roman" w:hAnsi="Times New Roman" w:cs="Times New Roman"/>
                <w:bCs/>
              </w:rPr>
            </w:pPr>
            <w:r>
              <w:rPr>
                <w:rFonts w:ascii="Times New Roman" w:hAnsi="Times New Roman" w:cs="Times New Roman"/>
                <w:bCs/>
              </w:rPr>
              <w:t>线 制</w:t>
            </w:r>
          </w:p>
        </w:tc>
        <w:tc>
          <w:tcPr>
            <w:tcW w:w="7085" w:type="dxa"/>
            <w:vAlign w:val="center"/>
          </w:tcPr>
          <w:p w14:paraId="1B316A6B">
            <w:pPr>
              <w:jc w:val="center"/>
              <w:rPr>
                <w:rFonts w:ascii="Times New Roman" w:hAnsi="Times New Roman" w:cs="Times New Roman"/>
                <w:bCs/>
                <w:i/>
                <w:color w:val="558ED5" w:themeColor="text2" w:themeTint="99"/>
                <w14:textFill>
                  <w14:solidFill>
                    <w14:schemeClr w14:val="tx2">
                      <w14:lumMod w14:val="60000"/>
                      <w14:lumOff w14:val="40000"/>
                    </w14:schemeClr>
                  </w14:solidFill>
                </w14:textFill>
              </w:rPr>
            </w:pPr>
            <w:r>
              <w:rPr>
                <w:rFonts w:hint="eastAsia" w:ascii="Times New Roman" w:hAnsi="Times New Roman" w:cs="Times New Roman"/>
                <w:bCs/>
                <w:color w:val="000000"/>
                <w:lang w:val="en-US" w:eastAsia="zh-CN"/>
              </w:rPr>
              <w:t>四</w:t>
            </w:r>
            <w:r>
              <w:rPr>
                <w:rFonts w:ascii="Times New Roman" w:hAnsi="Times New Roman" w:cs="Times New Roman"/>
                <w:bCs/>
                <w:color w:val="000000"/>
              </w:rPr>
              <w:t>线制（无极性）</w:t>
            </w:r>
          </w:p>
        </w:tc>
      </w:tr>
      <w:tr w14:paraId="7FEC71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7660C1AB">
            <w:pPr>
              <w:jc w:val="center"/>
              <w:rPr>
                <w:rFonts w:ascii="Times New Roman" w:hAnsi="Times New Roman" w:cs="Times New Roman"/>
              </w:rPr>
            </w:pPr>
            <w:r>
              <w:rPr>
                <w:rFonts w:ascii="Times New Roman" w:hAnsi="Times New Roman" w:cs="Times New Roman"/>
              </w:rPr>
              <w:t>故障继电器</w:t>
            </w:r>
          </w:p>
        </w:tc>
        <w:tc>
          <w:tcPr>
            <w:tcW w:w="7085" w:type="dxa"/>
            <w:vAlign w:val="center"/>
          </w:tcPr>
          <w:p w14:paraId="51B24447">
            <w:pPr>
              <w:jc w:val="center"/>
              <w:rPr>
                <w:rFonts w:ascii="Times New Roman" w:hAnsi="Times New Roman" w:cs="Times New Roman"/>
                <w:i/>
              </w:rPr>
            </w:pPr>
            <w:r>
              <w:rPr>
                <w:rFonts w:ascii="Times New Roman" w:hAnsi="Times New Roman" w:cs="Times New Roman"/>
                <w:bCs/>
              </w:rPr>
              <w:t>3A@30VDC</w:t>
            </w:r>
            <w:r>
              <w:rPr>
                <w:rFonts w:hint="eastAsia" w:ascii="Times New Roman" w:hAnsi="Times New Roman" w:cs="Times New Roman"/>
                <w:bCs/>
              </w:rPr>
              <w:t>，故障时断开</w:t>
            </w:r>
          </w:p>
        </w:tc>
      </w:tr>
      <w:tr w14:paraId="3563D2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606D9C95">
            <w:pPr>
              <w:jc w:val="center"/>
              <w:rPr>
                <w:rFonts w:ascii="Times New Roman" w:hAnsi="Times New Roman" w:cs="Times New Roman"/>
              </w:rPr>
            </w:pPr>
            <w:r>
              <w:rPr>
                <w:rFonts w:ascii="Times New Roman" w:hAnsi="Times New Roman" w:cs="Times New Roman"/>
              </w:rPr>
              <w:t>火警继电器</w:t>
            </w:r>
          </w:p>
        </w:tc>
        <w:tc>
          <w:tcPr>
            <w:tcW w:w="7085" w:type="dxa"/>
            <w:vAlign w:val="center"/>
          </w:tcPr>
          <w:p w14:paraId="6959B9F0">
            <w:pPr>
              <w:jc w:val="center"/>
              <w:rPr>
                <w:rFonts w:ascii="Times New Roman" w:hAnsi="Times New Roman" w:cs="Times New Roman"/>
                <w:i/>
              </w:rPr>
            </w:pPr>
            <w:r>
              <w:rPr>
                <w:rFonts w:ascii="Times New Roman" w:hAnsi="Times New Roman" w:cs="Times New Roman"/>
                <w:bCs/>
              </w:rPr>
              <w:t>3A@30VDC</w:t>
            </w:r>
            <w:r>
              <w:rPr>
                <w:rFonts w:hint="eastAsia" w:ascii="Times New Roman" w:hAnsi="Times New Roman" w:cs="Times New Roman"/>
                <w:bCs/>
              </w:rPr>
              <w:t>，支持火警时闭合、断开两种连接方式</w:t>
            </w:r>
          </w:p>
        </w:tc>
      </w:tr>
      <w:tr w14:paraId="191834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113DC4B0">
            <w:pPr>
              <w:jc w:val="center"/>
              <w:rPr>
                <w:rFonts w:ascii="Times New Roman" w:hAnsi="Times New Roman" w:cs="Times New Roman"/>
              </w:rPr>
            </w:pPr>
            <w:r>
              <w:rPr>
                <w:rFonts w:ascii="Times New Roman" w:hAnsi="宋体" w:cs="Times New Roman"/>
              </w:rPr>
              <w:t>最远传输距离</w:t>
            </w:r>
          </w:p>
        </w:tc>
        <w:tc>
          <w:tcPr>
            <w:tcW w:w="7085" w:type="dxa"/>
            <w:vAlign w:val="center"/>
          </w:tcPr>
          <w:p w14:paraId="15495D44">
            <w:pPr>
              <w:jc w:val="center"/>
              <w:rPr>
                <w:rFonts w:ascii="Times New Roman" w:hAnsi="Times New Roman" w:cs="Times New Roman"/>
                <w:i/>
                <w:color w:val="558ED5" w:themeColor="text2" w:themeTint="99"/>
                <w:szCs w:val="21"/>
                <w14:textFill>
                  <w14:solidFill>
                    <w14:schemeClr w14:val="tx2">
                      <w14:lumMod w14:val="60000"/>
                      <w14:lumOff w14:val="40000"/>
                    </w14:schemeClr>
                  </w14:solidFill>
                </w14:textFill>
              </w:rPr>
            </w:pPr>
            <w:r>
              <w:rPr>
                <w:rFonts w:ascii="Times New Roman" w:hAnsi="Times New Roman" w:cs="Times New Roman"/>
                <w:szCs w:val="21"/>
              </w:rPr>
              <w:t xml:space="preserve">1000m </w:t>
            </w:r>
            <w:r>
              <w:rPr>
                <w:rFonts w:hint="cs" w:ascii="Times New Roman" w:hAnsi="Times New Roman" w:cs="Times New Roman"/>
                <w:kern w:val="0"/>
                <w:szCs w:val="21"/>
              </w:rPr>
              <w:t>(</w:t>
            </w:r>
            <w:r>
              <w:rPr>
                <w:rFonts w:ascii="Times New Roman" w:hAnsi="Times New Roman" w:cs="Times New Roman"/>
                <w:kern w:val="0"/>
                <w:szCs w:val="21"/>
              </w:rPr>
              <w:t>RVS-2×1.0mm</w:t>
            </w:r>
            <w:r>
              <w:rPr>
                <w:rFonts w:ascii="Times New Roman" w:hAnsi="Times New Roman" w:cs="Times New Roman"/>
                <w:kern w:val="0"/>
                <w:szCs w:val="21"/>
                <w:vertAlign w:val="superscript"/>
              </w:rPr>
              <w:t>2</w:t>
            </w:r>
            <w:r>
              <w:rPr>
                <w:rFonts w:hint="eastAsia" w:ascii="Times New Roman" w:hAnsi="Times New Roman" w:cs="Times New Roman"/>
                <w:kern w:val="0"/>
                <w:szCs w:val="21"/>
              </w:rPr>
              <w:t>)</w:t>
            </w:r>
          </w:p>
        </w:tc>
      </w:tr>
    </w:tbl>
    <w:p w14:paraId="75A740DB">
      <w:pPr>
        <w:spacing w:before="156" w:beforeLines="50" w:after="156" w:afterLines="50"/>
        <w:jc w:val="left"/>
        <w:rPr>
          <w:b/>
          <w:color w:val="FFFFFF" w:themeColor="background1"/>
          <w:sz w:val="24"/>
          <w:szCs w:val="24"/>
          <w14:textFill>
            <w14:solidFill>
              <w14:schemeClr w14:val="bg1"/>
            </w14:solidFill>
          </w14:textFill>
        </w:rPr>
      </w:pPr>
      <w:r>
        <w:rPr>
          <w:rFonts w:hint="eastAsia"/>
          <w:b/>
          <w:color w:val="FFFFFF" w:themeColor="background1"/>
          <w:sz w:val="24"/>
          <w:szCs w:val="24"/>
          <w:highlight w:val="black"/>
          <w14:textFill>
            <w14:solidFill>
              <w14:schemeClr w14:val="bg1"/>
            </w14:solidFill>
          </w14:textFill>
        </w:rPr>
        <w:t>兼容性</w:t>
      </w:r>
    </w:p>
    <w:tbl>
      <w:tblPr>
        <w:tblStyle w:val="14"/>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70"/>
      </w:tblGrid>
      <w:tr w14:paraId="35E620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0" w:type="dxa"/>
            <w:vAlign w:val="center"/>
          </w:tcPr>
          <w:p w14:paraId="33C39743">
            <w:pPr>
              <w:jc w:val="center"/>
              <w:rPr>
                <w:rFonts w:ascii="Times New Roman" w:hAnsi="Times New Roman" w:cs="Times New Roman"/>
                <w:bCs/>
                <w:i/>
                <w:color w:val="558ED5" w:themeColor="text2" w:themeTint="99"/>
                <w14:textFill>
                  <w14:solidFill>
                    <w14:schemeClr w14:val="tx2">
                      <w14:lumMod w14:val="60000"/>
                      <w14:lumOff w14:val="40000"/>
                    </w14:schemeClr>
                  </w14:solidFill>
                </w14:textFill>
              </w:rPr>
            </w:pPr>
            <w:r>
              <w:rPr>
                <w:rFonts w:hint="default" w:ascii="Times New Roman" w:hAnsi="Times New Roman" w:cs="Times New Roman"/>
                <w:szCs w:val="21"/>
                <w:highlight w:val="none"/>
              </w:rPr>
              <w:t>J</w:t>
            </w:r>
            <w:r>
              <w:rPr>
                <w:rFonts w:hint="default" w:ascii="Times New Roman" w:hAnsi="Times New Roman" w:cs="Times New Roman"/>
                <w:szCs w:val="21"/>
                <w:highlight w:val="none"/>
                <w:lang w:val="en-US" w:eastAsia="zh-CN"/>
              </w:rPr>
              <w:t>F999-H</w:t>
            </w:r>
            <w:r>
              <w:rPr>
                <w:rFonts w:hint="default" w:ascii="Times New Roman" w:hAnsi="Times New Roman" w:cs="Times New Roman"/>
                <w:szCs w:val="21"/>
                <w:highlight w:val="none"/>
              </w:rPr>
              <w:t>系列、JF</w:t>
            </w:r>
            <w:r>
              <w:rPr>
                <w:rFonts w:hint="default" w:ascii="Times New Roman" w:hAnsi="Times New Roman" w:cs="Times New Roman"/>
                <w:szCs w:val="21"/>
                <w:highlight w:val="none"/>
                <w:lang w:val="en-US" w:eastAsia="zh-CN"/>
              </w:rPr>
              <w:t>999L-H、JF-QM20K2</w:t>
            </w:r>
            <w:r>
              <w:rPr>
                <w:rFonts w:hint="eastAsia" w:cs="Times New Roman" w:asciiTheme="minorEastAsia" w:hAnsiTheme="minorEastAsia"/>
                <w:szCs w:val="21"/>
                <w:highlight w:val="none"/>
                <w:lang w:val="en-US" w:eastAsia="zh-CN"/>
              </w:rPr>
              <w:t>等</w:t>
            </w:r>
            <w:r>
              <w:rPr>
                <w:rFonts w:cs="Times New Roman" w:asciiTheme="minorEastAsia" w:hAnsiTheme="minorEastAsia"/>
                <w:szCs w:val="21"/>
                <w:highlight w:val="none"/>
              </w:rPr>
              <w:t>控制器</w:t>
            </w:r>
          </w:p>
        </w:tc>
      </w:tr>
    </w:tbl>
    <w:p w14:paraId="152A1A7B">
      <w:pPr>
        <w:spacing w:before="156" w:beforeLines="50" w:after="156" w:afterLines="50"/>
        <w:jc w:val="left"/>
        <w:rPr>
          <w:rFonts w:ascii="Times New Roman" w:hAnsi="Times New Roman" w:cs="Times New Roman"/>
          <w:b/>
          <w:color w:val="FFFFFF" w:themeColor="background1"/>
          <w:sz w:val="24"/>
          <w:szCs w:val="24"/>
          <w14:textFill>
            <w14:solidFill>
              <w14:schemeClr w14:val="bg1"/>
            </w14:solidFill>
          </w14:textFill>
        </w:rPr>
      </w:pPr>
      <w:r>
        <w:rPr>
          <w:rFonts w:ascii="Times New Roman" w:cs="Times New Roman"/>
          <w:b/>
          <w:color w:val="FFFFFF" w:themeColor="background1"/>
          <w:sz w:val="24"/>
          <w:szCs w:val="24"/>
          <w:highlight w:val="black"/>
          <w14:textFill>
            <w14:solidFill>
              <w14:schemeClr w14:val="bg1"/>
            </w14:solidFill>
          </w14:textFill>
        </w:rPr>
        <w:t>机械特性</w:t>
      </w:r>
    </w:p>
    <w:tbl>
      <w:tblPr>
        <w:tblStyle w:val="14"/>
        <w:tblW w:w="907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14:paraId="2D82F4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41F935D4">
            <w:pPr>
              <w:jc w:val="center"/>
              <w:rPr>
                <w:rFonts w:ascii="Times New Roman" w:hAnsi="Times New Roman" w:cs="Times New Roman"/>
                <w:bCs/>
              </w:rPr>
            </w:pPr>
            <w:r>
              <w:rPr>
                <w:rFonts w:ascii="Times New Roman" w:hAnsi="宋体" w:cs="Times New Roman"/>
                <w:bCs/>
              </w:rPr>
              <w:t>外</w:t>
            </w:r>
            <w:r>
              <w:rPr>
                <w:rFonts w:ascii="Times New Roman" w:hAnsi="Times New Roman" w:cs="Times New Roman"/>
                <w:bCs/>
              </w:rPr>
              <w:t xml:space="preserve"> </w:t>
            </w:r>
            <w:r>
              <w:rPr>
                <w:rFonts w:ascii="Times New Roman" w:hAnsi="宋体" w:cs="Times New Roman"/>
                <w:bCs/>
              </w:rPr>
              <w:t>观</w:t>
            </w:r>
          </w:p>
        </w:tc>
        <w:tc>
          <w:tcPr>
            <w:tcW w:w="7085" w:type="dxa"/>
            <w:vAlign w:val="center"/>
          </w:tcPr>
          <w:p w14:paraId="02D97E86">
            <w:pPr>
              <w:jc w:val="center"/>
              <w:rPr>
                <w:rFonts w:ascii="Times New Roman" w:hAnsi="Times New Roman" w:cs="Times New Roman"/>
                <w:i/>
              </w:rPr>
            </w:pPr>
            <w:r>
              <w:rPr>
                <w:rFonts w:hint="default" w:ascii="Times New Roman" w:hAnsi="Times New Roman" w:cs="Times New Roman"/>
                <w:color w:val="auto"/>
                <w:szCs w:val="21"/>
                <w:lang w:val="en-US" w:eastAsia="zh-CN"/>
              </w:rPr>
              <w:t>PANTONE 032C</w:t>
            </w:r>
            <w:r>
              <w:rPr>
                <w:rFonts w:hint="eastAsia" w:cs="Times New Roman" w:asciiTheme="minorEastAsia" w:hAnsiTheme="minorEastAsia"/>
                <w:color w:val="auto"/>
                <w:szCs w:val="21"/>
                <w:lang w:val="en-US" w:eastAsia="zh-CN"/>
              </w:rPr>
              <w:t xml:space="preserve"> 中国</w:t>
            </w:r>
            <w:r>
              <w:rPr>
                <w:rFonts w:cs="Times New Roman" w:asciiTheme="minorEastAsia" w:hAnsiTheme="minorEastAsia"/>
                <w:color w:val="auto"/>
                <w:szCs w:val="21"/>
              </w:rPr>
              <w:t>红</w:t>
            </w:r>
          </w:p>
        </w:tc>
      </w:tr>
      <w:tr w14:paraId="1371E9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254E8E28">
            <w:pPr>
              <w:jc w:val="center"/>
              <w:rPr>
                <w:rFonts w:ascii="Times New Roman" w:hAnsi="Times New Roman" w:cs="Times New Roman"/>
                <w:bCs/>
              </w:rPr>
            </w:pPr>
            <w:r>
              <w:rPr>
                <w:rFonts w:ascii="Times New Roman" w:hAnsi="宋体" w:cs="Times New Roman"/>
                <w:bCs/>
              </w:rPr>
              <w:t>外壳材质</w:t>
            </w:r>
          </w:p>
        </w:tc>
        <w:tc>
          <w:tcPr>
            <w:tcW w:w="7085" w:type="dxa"/>
            <w:vAlign w:val="center"/>
          </w:tcPr>
          <w:p w14:paraId="07153BFE">
            <w:pPr>
              <w:jc w:val="center"/>
              <w:rPr>
                <w:rFonts w:ascii="Times New Roman" w:hAnsi="Times New Roman" w:cs="Times New Roman"/>
                <w:i/>
                <w:color w:val="558ED5" w:themeColor="text2" w:themeTint="99"/>
                <w14:textFill>
                  <w14:solidFill>
                    <w14:schemeClr w14:val="tx2">
                      <w14:lumMod w14:val="60000"/>
                      <w14:lumOff w14:val="40000"/>
                    </w14:schemeClr>
                  </w14:solidFill>
                </w14:textFill>
              </w:rPr>
            </w:pPr>
            <w:r>
              <w:rPr>
                <w:rFonts w:ascii="Times New Roman" w:hAnsi="Arial" w:cs="Times New Roman"/>
              </w:rPr>
              <w:t>压铸铝</w:t>
            </w:r>
          </w:p>
        </w:tc>
      </w:tr>
      <w:tr w14:paraId="5C8679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27EA71F5">
            <w:pPr>
              <w:jc w:val="center"/>
              <w:rPr>
                <w:rFonts w:ascii="Times New Roman" w:hAnsi="Times New Roman" w:cs="Times New Roman"/>
              </w:rPr>
            </w:pPr>
            <w:r>
              <w:rPr>
                <w:rFonts w:ascii="Times New Roman" w:hAnsi="宋体" w:cs="Times New Roman"/>
              </w:rPr>
              <w:t>产品质量</w:t>
            </w:r>
          </w:p>
        </w:tc>
        <w:tc>
          <w:tcPr>
            <w:tcW w:w="7085" w:type="dxa"/>
            <w:vAlign w:val="center"/>
          </w:tcPr>
          <w:p w14:paraId="0AD54F7A">
            <w:pPr>
              <w:jc w:val="center"/>
              <w:rPr>
                <w:rFonts w:ascii="Times New Roman" w:hAnsi="Times New Roman" w:cs="Times New Roman"/>
                <w:i/>
                <w:color w:val="558ED5" w:themeColor="text2" w:themeTint="99"/>
                <w14:textFill>
                  <w14:solidFill>
                    <w14:schemeClr w14:val="tx2">
                      <w14:lumMod w14:val="60000"/>
                      <w14:lumOff w14:val="40000"/>
                    </w14:schemeClr>
                  </w14:solidFill>
                </w14:textFill>
              </w:rPr>
            </w:pPr>
            <w:r>
              <w:rPr>
                <w:rFonts w:hint="eastAsia" w:cs="Times New Roman" w:asciiTheme="minorEastAsia" w:hAnsiTheme="minorEastAsia"/>
                <w:szCs w:val="21"/>
              </w:rPr>
              <w:t>约</w:t>
            </w:r>
            <w:r>
              <w:rPr>
                <w:rFonts w:hint="default" w:ascii="Times New Roman" w:hAnsi="Times New Roman" w:cs="Times New Roman"/>
                <w:szCs w:val="21"/>
              </w:rPr>
              <w:t>10</w:t>
            </w:r>
            <w:r>
              <w:rPr>
                <w:rFonts w:hint="eastAsia" w:ascii="Times New Roman" w:hAnsi="Times New Roman" w:cs="Times New Roman"/>
                <w:szCs w:val="21"/>
                <w:lang w:val="en-US" w:eastAsia="zh-CN"/>
              </w:rPr>
              <w:t>2</w:t>
            </w:r>
            <w:r>
              <w:rPr>
                <w:rFonts w:hint="default" w:ascii="Times New Roman" w:hAnsi="Times New Roman" w:cs="Times New Roman"/>
                <w:szCs w:val="21"/>
              </w:rPr>
              <w:t>0g</w:t>
            </w:r>
            <w:r>
              <w:rPr>
                <w:rFonts w:hint="eastAsia" w:cs="Times New Roman" w:asciiTheme="minorEastAsia" w:hAnsiTheme="minorEastAsia"/>
                <w:szCs w:val="21"/>
              </w:rPr>
              <w:t>(</w:t>
            </w:r>
            <w:r>
              <w:rPr>
                <w:rFonts w:cs="Times New Roman" w:asciiTheme="minorEastAsia" w:hAnsiTheme="minorEastAsia"/>
                <w:szCs w:val="21"/>
              </w:rPr>
              <w:t>含安装架</w:t>
            </w:r>
            <w:r>
              <w:rPr>
                <w:rFonts w:hint="eastAsia" w:cs="Times New Roman" w:asciiTheme="minorEastAsia" w:hAnsiTheme="minorEastAsia"/>
                <w:szCs w:val="21"/>
              </w:rPr>
              <w:t>)</w:t>
            </w:r>
          </w:p>
        </w:tc>
      </w:tr>
      <w:tr w14:paraId="251E48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40761B16">
            <w:pPr>
              <w:jc w:val="center"/>
              <w:rPr>
                <w:rFonts w:ascii="Times New Roman" w:hAnsi="Times New Roman" w:cs="Times New Roman"/>
              </w:rPr>
            </w:pPr>
            <w:r>
              <w:rPr>
                <w:rFonts w:ascii="Times New Roman" w:hAnsi="宋体" w:cs="Times New Roman"/>
              </w:rPr>
              <w:t>外形尺寸</w:t>
            </w:r>
          </w:p>
        </w:tc>
        <w:tc>
          <w:tcPr>
            <w:tcW w:w="7085" w:type="dxa"/>
            <w:vAlign w:val="center"/>
          </w:tcPr>
          <w:p w14:paraId="0479E57F">
            <w:pPr>
              <w:jc w:val="center"/>
              <w:rPr>
                <w:rFonts w:ascii="Times New Roman" w:hAnsi="Times New Roman" w:cs="Times New Roman"/>
                <w:i/>
                <w:color w:val="558ED5" w:themeColor="text2" w:themeTint="99"/>
                <w14:textFill>
                  <w14:solidFill>
                    <w14:schemeClr w14:val="tx2">
                      <w14:lumMod w14:val="60000"/>
                      <w14:lumOff w14:val="40000"/>
                    </w14:schemeClr>
                  </w14:solidFill>
                </w14:textFill>
              </w:rPr>
            </w:pPr>
            <w:r>
              <w:rPr>
                <w:rFonts w:hint="default" w:ascii="Times New Roman" w:hAnsi="Times New Roman" w:cs="Times New Roman"/>
                <w:szCs w:val="21"/>
              </w:rPr>
              <w:t>L×W×H:</w:t>
            </w:r>
            <w:r>
              <w:rPr>
                <w:rFonts w:hint="default" w:ascii="Times New Roman" w:hAnsi="Times New Roman" w:cs="Times New Roman"/>
                <w:color w:val="000000" w:themeColor="text1"/>
                <w:szCs w:val="21"/>
                <w14:textFill>
                  <w14:solidFill>
                    <w14:schemeClr w14:val="tx1"/>
                  </w14:solidFill>
                </w14:textFill>
              </w:rPr>
              <w:t>11</w:t>
            </w:r>
            <w:r>
              <w:rPr>
                <w:rFonts w:hint="eastAsia" w:ascii="Times New Roman" w:hAnsi="Times New Roman" w:cs="Times New Roman"/>
                <w:color w:val="000000" w:themeColor="text1"/>
                <w:szCs w:val="21"/>
                <w:lang w:val="en-US" w:eastAsia="zh-CN"/>
                <w14:textFill>
                  <w14:solidFill>
                    <w14:schemeClr w14:val="tx1"/>
                  </w14:solidFill>
                </w14:textFill>
              </w:rPr>
              <w:t>4</w:t>
            </w:r>
            <w:r>
              <w:rPr>
                <w:rFonts w:hint="default" w:ascii="Times New Roman" w:hAnsi="Times New Roman" w:cs="Times New Roman"/>
                <w:szCs w:val="21"/>
              </w:rPr>
              <w:t xml:space="preserve"> mm×105 mm×108 mm(</w:t>
            </w:r>
            <w:r>
              <w:rPr>
                <w:rFonts w:cs="Times New Roman" w:asciiTheme="minorEastAsia" w:hAnsiTheme="minorEastAsia"/>
                <w:szCs w:val="21"/>
              </w:rPr>
              <w:t>不含安装架</w:t>
            </w:r>
            <w:r>
              <w:rPr>
                <w:rFonts w:hint="default" w:ascii="Times New Roman" w:hAnsi="Times New Roman" w:cs="Times New Roman"/>
                <w:szCs w:val="21"/>
              </w:rPr>
              <w:t>)</w:t>
            </w:r>
          </w:p>
        </w:tc>
      </w:tr>
      <w:tr w14:paraId="6501F0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0A1A7718">
            <w:pPr>
              <w:jc w:val="center"/>
              <w:rPr>
                <w:rFonts w:ascii="Times New Roman" w:hAnsi="Times New Roman" w:cs="Times New Roman"/>
              </w:rPr>
            </w:pPr>
            <w:r>
              <w:rPr>
                <w:rFonts w:ascii="Times New Roman" w:hAnsi="Arial" w:cs="Times New Roman"/>
              </w:rPr>
              <w:t>电气接口</w:t>
            </w:r>
          </w:p>
        </w:tc>
        <w:tc>
          <w:tcPr>
            <w:tcW w:w="7085" w:type="dxa"/>
          </w:tcPr>
          <w:p w14:paraId="424E76AE">
            <w:pPr>
              <w:jc w:val="center"/>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×M20×1.5mm</w:t>
            </w:r>
          </w:p>
        </w:tc>
      </w:tr>
    </w:tbl>
    <w:p w14:paraId="5CFE31D6">
      <w:pPr>
        <w:spacing w:before="156" w:beforeLines="50" w:after="156" w:afterLines="50"/>
        <w:jc w:val="left"/>
        <w:rPr>
          <w:b/>
          <w:color w:val="FFFFFF" w:themeColor="background1"/>
          <w:sz w:val="24"/>
          <w:szCs w:val="24"/>
          <w14:textFill>
            <w14:solidFill>
              <w14:schemeClr w14:val="bg1"/>
            </w14:solidFill>
          </w14:textFill>
        </w:rPr>
      </w:pPr>
      <w:r>
        <w:rPr>
          <w:rFonts w:hint="eastAsia"/>
          <w:b/>
          <w:color w:val="FFFFFF" w:themeColor="background1"/>
          <w:sz w:val="24"/>
          <w:szCs w:val="24"/>
          <w:highlight w:val="black"/>
          <w14:textFill>
            <w14:solidFill>
              <w14:schemeClr w14:val="bg1"/>
            </w14:solidFill>
          </w14:textFill>
        </w:rPr>
        <w:t>探测特性</w:t>
      </w:r>
    </w:p>
    <w:tbl>
      <w:tblPr>
        <w:tblStyle w:val="14"/>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14:paraId="0B6C0C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2212692B">
            <w:pPr>
              <w:jc w:val="center"/>
              <w:rPr>
                <w:rFonts w:ascii="宋体" w:hAnsi="宋体"/>
                <w:bCs/>
                <w:highlight w:val="yellow"/>
              </w:rPr>
            </w:pPr>
            <w:r>
              <w:rPr>
                <w:rFonts w:hint="eastAsia" w:ascii="宋体" w:hAnsi="宋体" w:cs="宋体"/>
                <w:bCs/>
              </w:rPr>
              <w:t>保护区域</w:t>
            </w:r>
          </w:p>
        </w:tc>
        <w:tc>
          <w:tcPr>
            <w:tcW w:w="7085" w:type="dxa"/>
            <w:vAlign w:val="center"/>
          </w:tcPr>
          <w:p w14:paraId="7F3C32EC">
            <w:pPr>
              <w:jc w:val="center"/>
              <w:rPr>
                <w:rFonts w:ascii="Times New Roman" w:hAnsi="Times New Roman" w:cs="Times New Roman"/>
                <w:b/>
                <w:bCs/>
                <w:i/>
                <w:color w:val="558ED5" w:themeColor="text2" w:themeTint="99"/>
                <w:highlight w:val="yellow"/>
                <w14:textFill>
                  <w14:solidFill>
                    <w14:schemeClr w14:val="tx2">
                      <w14:lumMod w14:val="60000"/>
                      <w14:lumOff w14:val="40000"/>
                    </w14:schemeClr>
                  </w14:solidFill>
                </w14:textFill>
              </w:rPr>
            </w:pPr>
            <w:r>
              <w:rPr>
                <w:rFonts w:ascii="Times New Roman" w:hAnsi="Arial" w:cs="Times New Roman"/>
              </w:rPr>
              <w:t>详见</w:t>
            </w:r>
            <w:r>
              <w:rPr>
                <w:rFonts w:ascii="Times New Roman" w:hAnsi="Times New Roman" w:cs="Times New Roman"/>
              </w:rPr>
              <w:t>3.1</w:t>
            </w:r>
          </w:p>
        </w:tc>
      </w:tr>
      <w:tr w14:paraId="223E61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3D6FB135">
            <w:pPr>
              <w:jc w:val="center"/>
              <w:rPr>
                <w:rFonts w:ascii="宋体" w:hAnsi="宋体" w:cs="宋体"/>
              </w:rPr>
            </w:pPr>
            <w:r>
              <w:rPr>
                <w:rFonts w:hint="eastAsia" w:ascii="宋体" w:hAnsi="宋体" w:cs="宋体"/>
              </w:rPr>
              <w:t>光谱范围</w:t>
            </w:r>
          </w:p>
        </w:tc>
        <w:tc>
          <w:tcPr>
            <w:tcW w:w="7085" w:type="dxa"/>
            <w:vAlign w:val="center"/>
          </w:tcPr>
          <w:p w14:paraId="19B8FF8A">
            <w:pPr>
              <w:jc w:val="center"/>
              <w:rPr>
                <w:rFonts w:ascii="Times New Roman" w:hAnsi="Times New Roman" w:cs="Times New Roman"/>
              </w:rPr>
            </w:pPr>
            <w:r>
              <w:rPr>
                <w:rFonts w:ascii="Times New Roman" w:hAnsi="Times New Roman" w:cs="Times New Roman"/>
              </w:rPr>
              <w:t>红外</w:t>
            </w:r>
            <w:r>
              <w:rPr>
                <w:rFonts w:hint="eastAsia" w:ascii="Times New Roman" w:hAnsi="Times New Roman" w:cs="Times New Roman"/>
              </w:rPr>
              <w:t>3</w:t>
            </w:r>
            <w:r>
              <w:rPr>
                <w:rFonts w:ascii="Times New Roman" w:hAnsi="Times New Roman" w:cs="Times New Roman"/>
              </w:rPr>
              <w:t>.8um</w:t>
            </w:r>
            <w:r>
              <w:rPr>
                <w:rFonts w:ascii="Times New Roman" w:hAnsi="Times New Roman" w:cs="Times New Roman"/>
                <w:bCs/>
              </w:rPr>
              <w:t>～</w:t>
            </w:r>
            <w:r>
              <w:rPr>
                <w:rFonts w:ascii="Times New Roman" w:hAnsi="Times New Roman" w:cs="Times New Roman"/>
              </w:rPr>
              <w:t>5.1um</w:t>
            </w:r>
          </w:p>
        </w:tc>
      </w:tr>
      <w:tr w14:paraId="3577F2D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72B8862B">
            <w:pPr>
              <w:jc w:val="center"/>
              <w:rPr>
                <w:rFonts w:ascii="宋体" w:hAnsi="宋体" w:cs="宋体"/>
              </w:rPr>
            </w:pPr>
            <w:r>
              <w:rPr>
                <w:rFonts w:hint="eastAsia" w:ascii="宋体" w:hAnsi="宋体" w:cs="宋体"/>
              </w:rPr>
              <w:t>灵敏度</w:t>
            </w:r>
          </w:p>
        </w:tc>
        <w:tc>
          <w:tcPr>
            <w:tcW w:w="7085" w:type="dxa"/>
            <w:vAlign w:val="center"/>
          </w:tcPr>
          <w:p w14:paraId="35078519">
            <w:pPr>
              <w:jc w:val="center"/>
              <w:rPr>
                <w:rFonts w:ascii="Times New Roman" w:hAnsi="Times New Roman" w:cs="Times New Roman"/>
              </w:rPr>
            </w:pPr>
            <w:r>
              <w:rPr>
                <w:rFonts w:hint="eastAsia" w:ascii="Times New Roman" w:hAnsi="Times New Roman" w:cs="Times New Roman"/>
              </w:rPr>
              <w:t>I</w:t>
            </w:r>
            <w:r>
              <w:rPr>
                <w:rFonts w:ascii="Times New Roman" w:hAnsi="Times New Roman" w:cs="Times New Roman"/>
              </w:rPr>
              <w:t>级</w:t>
            </w:r>
          </w:p>
        </w:tc>
      </w:tr>
    </w:tbl>
    <w:p w14:paraId="389D8DD1">
      <w:pPr>
        <w:spacing w:before="156" w:beforeLines="50" w:after="156" w:afterLines="50"/>
        <w:jc w:val="left"/>
        <w:rPr>
          <w:b/>
          <w:color w:val="FFFFFF" w:themeColor="background1"/>
          <w:sz w:val="24"/>
          <w:szCs w:val="24"/>
          <w14:textFill>
            <w14:solidFill>
              <w14:schemeClr w14:val="bg1"/>
            </w14:solidFill>
          </w14:textFill>
        </w:rPr>
      </w:pPr>
      <w:r>
        <w:rPr>
          <w:rFonts w:hint="eastAsia"/>
          <w:b/>
          <w:color w:val="FFFFFF" w:themeColor="background1"/>
          <w:sz w:val="24"/>
          <w:szCs w:val="24"/>
          <w:highlight w:val="black"/>
          <w14:textFill>
            <w14:solidFill>
              <w14:schemeClr w14:val="bg1"/>
            </w14:solidFill>
          </w14:textFill>
        </w:rPr>
        <w:t>认证特性</w:t>
      </w:r>
    </w:p>
    <w:tbl>
      <w:tblPr>
        <w:tblStyle w:val="14"/>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70"/>
      </w:tblGrid>
      <w:tr w14:paraId="0FD89EC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0" w:type="dxa"/>
            <w:vAlign w:val="center"/>
          </w:tcPr>
          <w:p w14:paraId="3F82BE07">
            <w:pPr>
              <w:jc w:val="center"/>
              <w:rPr>
                <w:rFonts w:ascii="宋体" w:hAnsi="宋体"/>
                <w:bCs/>
                <w:color w:val="558ED5" w:themeColor="text2" w:themeTint="99"/>
                <w:highlight w:val="yellow"/>
                <w14:textFill>
                  <w14:solidFill>
                    <w14:schemeClr w14:val="tx2">
                      <w14:lumMod w14:val="60000"/>
                      <w14:lumOff w14:val="40000"/>
                    </w14:schemeClr>
                  </w14:solidFill>
                </w14:textFill>
              </w:rPr>
            </w:pPr>
            <w:r>
              <w:rPr>
                <w:rFonts w:hint="eastAsia" w:ascii="Arial" w:hAnsi="Arial" w:cs="Arial"/>
              </w:rPr>
              <w:t>消防认证</w:t>
            </w:r>
          </w:p>
        </w:tc>
      </w:tr>
    </w:tbl>
    <w:p w14:paraId="4DFC482B">
      <w:pPr>
        <w:spacing w:before="156" w:beforeLines="50" w:after="156" w:afterLines="50"/>
        <w:jc w:val="left"/>
        <w:rPr>
          <w:b/>
          <w:color w:val="FFFFFF" w:themeColor="background1"/>
          <w:sz w:val="24"/>
          <w:szCs w:val="24"/>
          <w14:textFill>
            <w14:solidFill>
              <w14:schemeClr w14:val="bg1"/>
            </w14:solidFill>
          </w14:textFill>
        </w:rPr>
      </w:pPr>
      <w:r>
        <w:rPr>
          <w:rFonts w:hint="eastAsia"/>
          <w:b/>
          <w:color w:val="FFFFFF" w:themeColor="background1"/>
          <w:sz w:val="24"/>
          <w:szCs w:val="24"/>
          <w:highlight w:val="black"/>
          <w14:textFill>
            <w14:solidFill>
              <w14:schemeClr w14:val="bg1"/>
            </w14:solidFill>
          </w14:textFill>
        </w:rPr>
        <w:t>执行标准</w:t>
      </w:r>
    </w:p>
    <w:tbl>
      <w:tblPr>
        <w:tblStyle w:val="14"/>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14:paraId="776E05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7C696267">
            <w:pPr>
              <w:jc w:val="center"/>
              <w:rPr>
                <w:rFonts w:ascii="宋体" w:hAnsi="宋体"/>
                <w:bCs/>
                <w:highlight w:val="yellow"/>
              </w:rPr>
            </w:pPr>
            <w:r>
              <w:rPr>
                <w:rFonts w:hint="eastAsia" w:ascii="宋体" w:hAnsi="宋体"/>
                <w:bCs/>
              </w:rPr>
              <w:t>1）</w:t>
            </w:r>
          </w:p>
        </w:tc>
        <w:tc>
          <w:tcPr>
            <w:tcW w:w="7085" w:type="dxa"/>
            <w:vAlign w:val="center"/>
          </w:tcPr>
          <w:p w14:paraId="5B56FA02">
            <w:pPr>
              <w:snapToGrid w:val="0"/>
              <w:ind w:firstLine="4" w:firstLineChars="2"/>
              <w:jc w:val="center"/>
              <w:rPr>
                <w:rFonts w:ascii="Times New Roman" w:hAnsi="Times New Roman" w:cs="Times New Roman"/>
                <w:b/>
                <w:bCs/>
                <w:i/>
                <w:highlight w:val="yellow"/>
              </w:rPr>
            </w:pPr>
            <w:r>
              <w:rPr>
                <w:rFonts w:ascii="Times New Roman" w:hAnsi="Times New Roman" w:cs="Times New Roman"/>
              </w:rPr>
              <w:t xml:space="preserve">GB 15631-2008 </w:t>
            </w:r>
            <w:r>
              <w:rPr>
                <w:rFonts w:ascii="Times New Roman" w:hAnsi="Arial" w:cs="Times New Roman"/>
              </w:rPr>
              <w:t>《</w:t>
            </w:r>
            <w:r>
              <w:rPr>
                <w:rStyle w:val="17"/>
                <w:rFonts w:hint="eastAsia" w:ascii="Times New Roman" w:hAnsi="Arial" w:cs="Times New Roman"/>
                <w:color w:val="auto"/>
                <w:u w:val="none"/>
              </w:rPr>
              <w:t>特种火灾探测器</w:t>
            </w:r>
            <w:r>
              <w:rPr>
                <w:rFonts w:ascii="Times New Roman" w:hAnsi="Arial" w:cs="Times New Roman"/>
              </w:rPr>
              <w:t>》</w:t>
            </w:r>
          </w:p>
        </w:tc>
      </w:tr>
      <w:tr w14:paraId="4C0FF4F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2FFF3948">
            <w:pPr>
              <w:jc w:val="center"/>
              <w:rPr>
                <w:rFonts w:ascii="宋体" w:hAnsi="宋体"/>
                <w:bCs/>
              </w:rPr>
            </w:pPr>
            <w:r>
              <w:rPr>
                <w:rFonts w:hint="eastAsia" w:ascii="宋体" w:hAnsi="宋体"/>
                <w:bCs/>
                <w:lang w:val="en-US" w:eastAsia="zh-CN"/>
              </w:rPr>
              <w:t>2</w:t>
            </w:r>
            <w:r>
              <w:rPr>
                <w:rFonts w:hint="eastAsia" w:ascii="宋体" w:hAnsi="宋体"/>
                <w:bCs/>
              </w:rPr>
              <w:t>）</w:t>
            </w:r>
          </w:p>
        </w:tc>
        <w:tc>
          <w:tcPr>
            <w:tcW w:w="7085" w:type="dxa"/>
            <w:vAlign w:val="center"/>
          </w:tcPr>
          <w:p w14:paraId="59FC5500">
            <w:pPr>
              <w:snapToGrid w:val="0"/>
              <w:ind w:firstLine="4" w:firstLineChars="2"/>
              <w:jc w:val="center"/>
              <w:rPr>
                <w:rFonts w:ascii="Times New Roman" w:hAnsi="Times New Roman" w:cs="Times New Roman"/>
              </w:rPr>
            </w:pPr>
            <w:r>
              <w:rPr>
                <w:rFonts w:ascii="Times New Roman" w:hAnsi="Times New Roman" w:cs="Times New Roman"/>
              </w:rPr>
              <w:t>GB/T 3836.1-2021</w:t>
            </w:r>
            <w:r>
              <w:rPr>
                <w:rFonts w:hint="eastAsia" w:ascii="Times New Roman" w:hAnsi="Times New Roman" w:cs="Times New Roman"/>
              </w:rPr>
              <w:t>《爆炸性环境</w:t>
            </w:r>
            <w:r>
              <w:rPr>
                <w:rFonts w:ascii="Times New Roman" w:hAnsi="Times New Roman" w:cs="Times New Roman"/>
              </w:rPr>
              <w:t xml:space="preserve"> </w:t>
            </w:r>
            <w:r>
              <w:rPr>
                <w:rFonts w:hint="eastAsia" w:ascii="Times New Roman" w:hAnsi="Times New Roman" w:cs="Times New Roman"/>
              </w:rPr>
              <w:t>第</w:t>
            </w:r>
            <w:r>
              <w:rPr>
                <w:rFonts w:ascii="Times New Roman" w:hAnsi="Times New Roman" w:cs="Times New Roman"/>
              </w:rPr>
              <w:t>1</w:t>
            </w:r>
            <w:r>
              <w:rPr>
                <w:rFonts w:hint="eastAsia" w:ascii="Times New Roman" w:hAnsi="Times New Roman" w:cs="Times New Roman"/>
              </w:rPr>
              <w:t>部分</w:t>
            </w:r>
            <w:r>
              <w:rPr>
                <w:rFonts w:ascii="Times New Roman" w:hAnsi="Times New Roman" w:cs="Times New Roman"/>
              </w:rPr>
              <w:t xml:space="preserve">: </w:t>
            </w:r>
            <w:r>
              <w:rPr>
                <w:rFonts w:hint="eastAsia" w:ascii="Times New Roman" w:hAnsi="Times New Roman" w:cs="Times New Roman"/>
              </w:rPr>
              <w:t>设备通用要求》</w:t>
            </w:r>
          </w:p>
        </w:tc>
      </w:tr>
      <w:tr w14:paraId="5B38F5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0687C242">
            <w:pPr>
              <w:jc w:val="center"/>
              <w:rPr>
                <w:rFonts w:ascii="宋体" w:hAnsi="宋体"/>
              </w:rPr>
            </w:pPr>
            <w:r>
              <w:rPr>
                <w:rFonts w:hint="eastAsia" w:ascii="宋体" w:hAnsi="宋体"/>
                <w:lang w:val="en-US" w:eastAsia="zh-CN"/>
              </w:rPr>
              <w:t>3</w:t>
            </w:r>
            <w:r>
              <w:rPr>
                <w:rFonts w:hint="eastAsia" w:ascii="宋体" w:hAnsi="宋体"/>
              </w:rPr>
              <w:t>）</w:t>
            </w:r>
          </w:p>
        </w:tc>
        <w:tc>
          <w:tcPr>
            <w:tcW w:w="7085" w:type="dxa"/>
            <w:vAlign w:val="center"/>
          </w:tcPr>
          <w:p w14:paraId="388E4175">
            <w:pPr>
              <w:snapToGrid w:val="0"/>
              <w:ind w:firstLine="4" w:firstLineChars="2"/>
              <w:jc w:val="center"/>
              <w:rPr>
                <w:rFonts w:ascii="Times New Roman" w:hAnsi="Times New Roman" w:cs="Times New Roman"/>
              </w:rPr>
            </w:pPr>
            <w:r>
              <w:rPr>
                <w:rFonts w:ascii="Times New Roman" w:hAnsi="Times New Roman" w:cs="Times New Roman"/>
              </w:rPr>
              <w:t>GB/T 3836.2-2021</w:t>
            </w:r>
            <w:r>
              <w:rPr>
                <w:rFonts w:hint="eastAsia" w:ascii="Times New Roman" w:hAnsi="Times New Roman" w:cs="Times New Roman"/>
              </w:rPr>
              <w:t>《爆炸性环境第</w:t>
            </w:r>
            <w:r>
              <w:rPr>
                <w:rFonts w:ascii="Times New Roman" w:hAnsi="Times New Roman" w:cs="Times New Roman"/>
              </w:rPr>
              <w:t>2</w:t>
            </w:r>
            <w:r>
              <w:rPr>
                <w:rFonts w:hint="eastAsia" w:ascii="Times New Roman" w:hAnsi="Times New Roman" w:cs="Times New Roman"/>
              </w:rPr>
              <w:t>部分：由隔爆外壳</w:t>
            </w:r>
            <w:r>
              <w:rPr>
                <w:rFonts w:ascii="Times New Roman" w:hAnsi="Times New Roman" w:cs="Times New Roman"/>
              </w:rPr>
              <w:t>“d”</w:t>
            </w:r>
            <w:r>
              <w:rPr>
                <w:rFonts w:hint="eastAsia" w:ascii="Times New Roman" w:hAnsi="Times New Roman" w:cs="Times New Roman"/>
              </w:rPr>
              <w:t>保护的设备》</w:t>
            </w:r>
          </w:p>
        </w:tc>
      </w:tr>
      <w:tr w14:paraId="231649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556A5055">
            <w:pPr>
              <w:jc w:val="center"/>
              <w:rPr>
                <w:rFonts w:ascii="宋体" w:hAnsi="宋体"/>
              </w:rPr>
            </w:pPr>
            <w:r>
              <w:rPr>
                <w:rFonts w:hint="eastAsia" w:ascii="宋体" w:hAnsi="宋体"/>
                <w:bCs/>
                <w:lang w:val="en-US" w:eastAsia="zh-CN"/>
              </w:rPr>
              <w:t>4</w:t>
            </w:r>
            <w:r>
              <w:rPr>
                <w:rFonts w:hint="eastAsia" w:ascii="宋体" w:hAnsi="宋体"/>
                <w:bCs/>
              </w:rPr>
              <w:t>）</w:t>
            </w:r>
          </w:p>
        </w:tc>
        <w:tc>
          <w:tcPr>
            <w:tcW w:w="7085" w:type="dxa"/>
            <w:vAlign w:val="center"/>
          </w:tcPr>
          <w:p w14:paraId="3F743FD4">
            <w:pPr>
              <w:snapToGrid w:val="0"/>
              <w:ind w:firstLine="4" w:firstLineChars="2"/>
              <w:jc w:val="center"/>
              <w:rPr>
                <w:rFonts w:ascii="Times New Roman" w:hAnsi="Times New Roman" w:cs="Times New Roman"/>
              </w:rPr>
            </w:pPr>
            <w:r>
              <w:rPr>
                <w:rFonts w:ascii="Times New Roman" w:hAnsi="Times New Roman" w:cs="Times New Roman"/>
              </w:rPr>
              <w:t>GB/T 3836.31-2021</w:t>
            </w:r>
            <w:r>
              <w:rPr>
                <w:rFonts w:hint="eastAsia" w:ascii="Times New Roman" w:hAnsi="Times New Roman" w:cs="Times New Roman"/>
              </w:rPr>
              <w:t>《爆炸性环境第</w:t>
            </w:r>
            <w:r>
              <w:rPr>
                <w:rFonts w:ascii="Times New Roman" w:hAnsi="Times New Roman" w:cs="Times New Roman"/>
              </w:rPr>
              <w:t>31</w:t>
            </w:r>
            <w:r>
              <w:rPr>
                <w:rFonts w:hint="eastAsia" w:ascii="Times New Roman" w:hAnsi="Times New Roman" w:cs="Times New Roman"/>
              </w:rPr>
              <w:t>部分：由防粉尘点燃外壳</w:t>
            </w:r>
            <w:r>
              <w:rPr>
                <w:rFonts w:ascii="Times New Roman" w:hAnsi="Times New Roman" w:cs="Times New Roman"/>
              </w:rPr>
              <w:t>“t”</w:t>
            </w:r>
            <w:r>
              <w:rPr>
                <w:rFonts w:hint="eastAsia" w:ascii="Times New Roman" w:hAnsi="Times New Roman" w:cs="Times New Roman"/>
              </w:rPr>
              <w:t>保护的设备》</w:t>
            </w:r>
          </w:p>
        </w:tc>
      </w:tr>
    </w:tbl>
    <w:p w14:paraId="428AC36E">
      <w:pPr>
        <w:pStyle w:val="3"/>
      </w:pPr>
      <w:bookmarkStart w:id="13" w:name="_Toc17293"/>
      <w:bookmarkStart w:id="14" w:name="_Toc40712015"/>
      <w:r>
        <w:rPr>
          <w:rFonts w:hint="eastAsia"/>
        </w:rPr>
        <w:t>保护区域</w:t>
      </w:r>
      <w:bookmarkEnd w:id="13"/>
    </w:p>
    <w:p w14:paraId="31C0E26D">
      <w:pPr>
        <w:pStyle w:val="21"/>
        <w:numPr>
          <w:ilvl w:val="0"/>
          <w:numId w:val="6"/>
        </w:numPr>
        <w:spacing w:line="360" w:lineRule="auto"/>
        <w:ind w:firstLineChars="0"/>
        <w:rPr>
          <w:b/>
        </w:rPr>
      </w:pPr>
      <w:r>
        <w:rPr>
          <w:rFonts w:hint="eastAsia"/>
          <w:b/>
        </w:rPr>
        <w:t>探测范围</w:t>
      </w:r>
    </w:p>
    <w:p w14:paraId="468D08FC">
      <w:pPr>
        <w:spacing w:line="360" w:lineRule="auto"/>
        <w:ind w:left="170" w:firstLine="210" w:firstLineChars="100"/>
        <w:rPr>
          <w:rFonts w:ascii="Times New Roman" w:hAnsi="Times New Roman" w:cs="Times New Roman"/>
        </w:rPr>
      </w:pPr>
      <w:r>
        <w:rPr>
          <w:rFonts w:ascii="Times New Roman" w:hAnsi="Times New Roman" w:cs="Times New Roman"/>
        </w:rPr>
        <w:t>视场范围</w:t>
      </w:r>
      <w:r>
        <w:rPr>
          <w:rFonts w:ascii="Times New Roman" w:hAnsi="Times New Roman" w:cs="Times New Roman"/>
        </w:rPr>
        <w:tab/>
      </w:r>
      <w:r>
        <w:rPr>
          <w:rFonts w:ascii="Times New Roman" w:hAnsi="Times New Roman" w:cs="Times New Roman"/>
        </w:rPr>
        <w:t>≤90°；灵敏度等级：Ⅰ级。</w:t>
      </w:r>
    </w:p>
    <w:p w14:paraId="7FE8931E">
      <w:pPr>
        <w:spacing w:line="360" w:lineRule="auto"/>
        <w:ind w:left="170" w:firstLine="210" w:firstLineChars="100"/>
        <w:rPr>
          <w:rFonts w:ascii="Times New Roman" w:hAnsi="Times New Roman" w:cs="Times New Roman"/>
        </w:rPr>
      </w:pPr>
    </w:p>
    <w:p w14:paraId="0382FA72">
      <w:pPr>
        <w:spacing w:line="276" w:lineRule="auto"/>
        <w:jc w:val="center"/>
      </w:pPr>
      <w:r>
        <w:drawing>
          <wp:inline distT="0" distB="0" distL="0" distR="0">
            <wp:extent cx="2699385" cy="1378585"/>
            <wp:effectExtent l="0" t="0" r="571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3" cstate="print">
                      <a:extLst>
                        <a:ext uri="{28A0092B-C50C-407E-A947-70E740481C1C}">
                          <a14:useLocalDpi xmlns:a14="http://schemas.microsoft.com/office/drawing/2010/main" val="0"/>
                        </a:ext>
                      </a:extLst>
                    </a:blip>
                    <a:srcRect l="8968" t="13313" r="5908" b="9380"/>
                    <a:stretch>
                      <a:fillRect/>
                    </a:stretch>
                  </pic:blipFill>
                  <pic:spPr>
                    <a:xfrm>
                      <a:off x="0" y="0"/>
                      <a:ext cx="2700000" cy="1378936"/>
                    </a:xfrm>
                    <a:prstGeom prst="rect">
                      <a:avLst/>
                    </a:prstGeom>
                    <a:noFill/>
                    <a:ln>
                      <a:noFill/>
                    </a:ln>
                  </pic:spPr>
                </pic:pic>
              </a:graphicData>
            </a:graphic>
          </wp:inline>
        </w:drawing>
      </w:r>
    </w:p>
    <w:p w14:paraId="424C6124">
      <w:pPr>
        <w:spacing w:line="276" w:lineRule="auto"/>
        <w:jc w:val="center"/>
      </w:pPr>
      <w:r>
        <w:rPr>
          <w:rFonts w:hint="eastAsia"/>
        </w:rPr>
        <w:t>图1</w:t>
      </w:r>
      <w:r>
        <w:t xml:space="preserve"> </w:t>
      </w:r>
      <w:r>
        <w:rPr>
          <w:rFonts w:hint="eastAsia"/>
        </w:rPr>
        <w:t>探测区域示意图</w:t>
      </w:r>
    </w:p>
    <w:bookmarkEnd w:id="14"/>
    <w:p w14:paraId="68D5E4B3">
      <w:pPr>
        <w:pStyle w:val="2"/>
        <w:spacing w:before="60" w:after="60"/>
        <w:rPr>
          <w:sz w:val="30"/>
          <w:szCs w:val="30"/>
        </w:rPr>
      </w:pPr>
      <w:bookmarkStart w:id="15" w:name="_Toc1494"/>
      <w:r>
        <w:rPr>
          <w:rFonts w:hint="eastAsia"/>
          <w:sz w:val="30"/>
          <w:szCs w:val="30"/>
        </w:rPr>
        <w:t>安装调试</w:t>
      </w:r>
      <w:bookmarkEnd w:id="15"/>
    </w:p>
    <w:p w14:paraId="3A56E833">
      <w:pPr>
        <w:pStyle w:val="3"/>
        <w:spacing w:before="60" w:after="60"/>
      </w:pPr>
      <w:bookmarkStart w:id="16" w:name="_Toc40712016"/>
      <w:r>
        <w:rPr>
          <w:rFonts w:hint="eastAsia"/>
        </w:rPr>
        <w:t xml:space="preserve"> </w:t>
      </w:r>
      <w:bookmarkStart w:id="17" w:name="_Toc9707"/>
      <w:r>
        <w:rPr>
          <w:rFonts w:hint="eastAsia"/>
        </w:rPr>
        <w:t>安装说明/步骤</w:t>
      </w:r>
      <w:bookmarkEnd w:id="16"/>
      <w:bookmarkEnd w:id="17"/>
    </w:p>
    <w:p w14:paraId="342FD143">
      <w:pPr>
        <w:spacing w:line="276" w:lineRule="auto"/>
        <w:ind w:firstLine="316" w:firstLineChars="150"/>
        <w:rPr>
          <w:rFonts w:ascii="Arial" w:cs="Arial"/>
        </w:rPr>
      </w:pPr>
      <w:r>
        <w:rPr>
          <w:rFonts w:hint="eastAsia" w:ascii="Arial" w:cs="Arial"/>
          <w:b/>
        </w:rPr>
        <w:t>警告：</w:t>
      </w:r>
      <w:r>
        <w:rPr>
          <w:rFonts w:hint="eastAsia"/>
        </w:rPr>
        <w:t>火焰</w:t>
      </w:r>
      <w:r>
        <w:rPr>
          <w:rFonts w:hint="eastAsia" w:ascii="Arial" w:cs="Arial"/>
        </w:rPr>
        <w:t>探测器安装前，务必切断</w:t>
      </w:r>
      <w:r>
        <w:rPr>
          <w:rFonts w:hint="eastAsia"/>
        </w:rPr>
        <w:t>火焰</w:t>
      </w:r>
      <w:r>
        <w:rPr>
          <w:rFonts w:hint="eastAsia" w:ascii="Arial" w:cs="Arial"/>
        </w:rPr>
        <w:t>探测器供电线路的电源。</w:t>
      </w:r>
    </w:p>
    <w:p w14:paraId="02DFC2CE">
      <w:pPr>
        <w:spacing w:line="276" w:lineRule="auto"/>
        <w:ind w:firstLine="316" w:firstLineChars="150"/>
        <w:rPr>
          <w:rFonts w:ascii="Arial" w:cs="Arial"/>
          <w:b/>
        </w:rPr>
      </w:pPr>
      <w:r>
        <w:rPr>
          <w:rFonts w:hint="eastAsia" w:ascii="Arial" w:cs="Arial"/>
          <w:b/>
        </w:rPr>
        <w:t>注意：</w:t>
      </w:r>
    </w:p>
    <w:p w14:paraId="1A327B09">
      <w:pPr>
        <w:spacing w:line="276" w:lineRule="auto"/>
        <w:ind w:firstLine="420" w:firstLineChars="20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w:t>
      </w:r>
      <w:r>
        <w:rPr>
          <w:rFonts w:ascii="Times New Roman" w:hAnsi="Times New Roman" w:cs="Times New Roman"/>
        </w:rPr>
        <w:t>现场安装时，按GB/T 3836.15-2017标准要求、配用与环境相适应的已取得防爆合格证的电缆引入装置及</w:t>
      </w:r>
      <w:r>
        <w:rPr>
          <w:rFonts w:hint="eastAsia" w:ascii="Times New Roman" w:hAnsi="Times New Roman" w:cs="Times New Roman"/>
        </w:rPr>
        <w:t>封堵件</w:t>
      </w:r>
      <w:r>
        <w:rPr>
          <w:rFonts w:ascii="Times New Roman" w:hAnsi="Times New Roman" w:cs="Times New Roman"/>
        </w:rPr>
        <w:t>，采用耐高温电缆。</w:t>
      </w:r>
    </w:p>
    <w:p w14:paraId="07D800B1">
      <w:pPr>
        <w:spacing w:line="276" w:lineRule="auto"/>
        <w:ind w:firstLine="420" w:firstLineChars="20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火焰探测器的设置应参考《火灾自动报警设计规范》（GB 50116</w:t>
      </w:r>
      <w:r>
        <w:rPr>
          <w:rFonts w:hint="eastAsia" w:ascii="Times New Roman" w:hAnsi="Times New Roman" w:cs="Times New Roman"/>
        </w:rPr>
        <w:t>-2013</w:t>
      </w:r>
      <w:r>
        <w:rPr>
          <w:rFonts w:ascii="Times New Roman" w:hAnsi="Times New Roman" w:cs="Times New Roman"/>
        </w:rPr>
        <w:t>）及其他相关规范标准执行。</w:t>
      </w:r>
    </w:p>
    <w:p w14:paraId="35A16EFA">
      <w:pPr>
        <w:spacing w:line="276" w:lineRule="auto"/>
        <w:ind w:firstLine="420" w:firstLineChars="200"/>
        <w:rPr>
          <w:rFonts w:ascii="宋体" w:eastAsia="宋体" w:cs="宋体"/>
          <w:color w:val="000000"/>
          <w:kern w:val="0"/>
          <w:sz w:val="24"/>
          <w:szCs w:val="24"/>
        </w:rPr>
      </w:pPr>
      <w:r>
        <w:rPr>
          <w:rFonts w:ascii="Times New Roman" w:hAnsi="Times New Roman" w:cs="Times New Roman"/>
          <w:color w:val="000000"/>
        </w:rPr>
        <w:t>3</w:t>
      </w:r>
      <w:r>
        <w:rPr>
          <w:rFonts w:hint="eastAsia" w:ascii="Times New Roman" w:hAnsi="Times New Roman" w:cs="Times New Roman"/>
          <w:color w:val="000000"/>
        </w:rPr>
        <w:t>、</w:t>
      </w:r>
      <w:r>
        <w:rPr>
          <w:rFonts w:ascii="Times New Roman" w:hAnsi="Times New Roman" w:cs="Times New Roman"/>
          <w:color w:val="000000"/>
        </w:rPr>
        <w:t>所有</w:t>
      </w:r>
      <w:r>
        <w:rPr>
          <w:rFonts w:hint="eastAsia" w:ascii="Times New Roman" w:hAnsi="Times New Roman" w:cs="Times New Roman"/>
          <w:color w:val="000000"/>
        </w:rPr>
        <w:t>连接线截面积不小于1.0</w:t>
      </w:r>
      <w:r>
        <w:rPr>
          <w:rFonts w:ascii="Times New Roman" w:hAnsi="Times New Roman" w:cs="Times New Roman"/>
          <w:color w:val="000000"/>
        </w:rPr>
        <w:t xml:space="preserve"> mm</w:t>
      </w:r>
      <w:r>
        <w:rPr>
          <w:rFonts w:ascii="Times New Roman" w:hAnsi="Times New Roman" w:cs="Times New Roman"/>
          <w:color w:val="000000"/>
          <w:vertAlign w:val="superscript"/>
        </w:rPr>
        <w:t>2</w:t>
      </w:r>
      <w:r>
        <w:rPr>
          <w:rFonts w:hint="eastAsia" w:ascii="Times New Roman" w:hAnsi="Times New Roman" w:cs="Times New Roman"/>
          <w:color w:val="000000"/>
        </w:rPr>
        <w:t>，</w:t>
      </w:r>
      <w:r>
        <w:rPr>
          <w:rFonts w:ascii="Times New Roman" w:hAnsi="Times New Roman" w:cs="Times New Roman"/>
          <w:color w:val="000000"/>
        </w:rPr>
        <w:t>连接线末端剥去大约6mm 的绝缘护套，连接到火焰探测器的接线端子上。</w:t>
      </w:r>
    </w:p>
    <w:p w14:paraId="4467D010">
      <w:pPr>
        <w:spacing w:line="276" w:lineRule="auto"/>
        <w:ind w:firstLine="420" w:firstLineChars="200"/>
        <w:rPr>
          <w:rFonts w:ascii="Times New Roman" w:hAnsi="Times New Roman" w:cs="Times New Roman"/>
          <w:color w:val="000000"/>
        </w:rPr>
      </w:pPr>
      <w:r>
        <w:rPr>
          <w:rFonts w:hint="eastAsia" w:ascii="Times New Roman" w:hAnsi="Times New Roman" w:cs="Times New Roman"/>
          <w:color w:val="000000"/>
        </w:rPr>
        <w:t>4、</w:t>
      </w:r>
      <w:r>
        <w:rPr>
          <w:rFonts w:hint="eastAsia" w:ascii="Times New Roman" w:hAnsi="Times New Roman" w:cs="Times New Roman"/>
          <w:color w:val="FF0000"/>
        </w:rPr>
        <w:t>现场安装时，按GB/T3836.15-2017标准要求、配用与环境相适应的已取得防爆合格证的电缆引入装置。安装填料函式引入装置式，应将电缆线拨开，分开浇封，浇封长度大于20毫米。</w:t>
      </w:r>
    </w:p>
    <w:p w14:paraId="1353716F">
      <w:pPr>
        <w:numPr>
          <w:ilvl w:val="0"/>
          <w:numId w:val="7"/>
        </w:numPr>
        <w:spacing w:line="276" w:lineRule="auto"/>
        <w:ind w:firstLine="420" w:firstLineChars="200"/>
        <w:rPr>
          <w:rFonts w:ascii="Times New Roman" w:hAnsi="Times New Roman" w:cs="Times New Roman"/>
        </w:rPr>
      </w:pPr>
      <w:r>
        <w:rPr>
          <w:rFonts w:ascii="Times New Roman" w:hAnsi="Times New Roman" w:cs="Times New Roman"/>
        </w:rPr>
        <w:t>检查外部连接线是否存在</w:t>
      </w:r>
      <w:r>
        <w:rPr>
          <w:rFonts w:hint="eastAsia" w:ascii="Times New Roman" w:hAnsi="Times New Roman" w:cs="Times New Roman"/>
        </w:rPr>
        <w:t>短</w:t>
      </w:r>
      <w:r>
        <w:rPr>
          <w:rFonts w:ascii="Times New Roman" w:hAnsi="Times New Roman" w:cs="Times New Roman"/>
        </w:rPr>
        <w:t>路故障。</w:t>
      </w:r>
    </w:p>
    <w:p w14:paraId="57C3CD64">
      <w:pPr>
        <w:numPr>
          <w:ilvl w:val="0"/>
          <w:numId w:val="0"/>
        </w:numPr>
        <w:spacing w:line="276" w:lineRule="auto"/>
        <w:rPr>
          <w:rFonts w:ascii="Times New Roman" w:hAnsi="Times New Roman" w:cs="Times New Roman"/>
        </w:rPr>
      </w:pPr>
      <w:r>
        <w:drawing>
          <wp:anchor distT="0" distB="0" distL="114300" distR="114300" simplePos="0" relativeHeight="251676672" behindDoc="0" locked="0" layoutInCell="1" allowOverlap="1">
            <wp:simplePos x="0" y="0"/>
            <wp:positionH relativeFrom="column">
              <wp:posOffset>3627755</wp:posOffset>
            </wp:positionH>
            <wp:positionV relativeFrom="paragraph">
              <wp:posOffset>45720</wp:posOffset>
            </wp:positionV>
            <wp:extent cx="1810385" cy="2409825"/>
            <wp:effectExtent l="0" t="0" r="18415" b="9525"/>
            <wp:wrapSquare wrapText="bothSides"/>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4"/>
                    <a:stretch>
                      <a:fillRect/>
                    </a:stretch>
                  </pic:blipFill>
                  <pic:spPr>
                    <a:xfrm>
                      <a:off x="0" y="0"/>
                      <a:ext cx="1810385" cy="2409825"/>
                    </a:xfrm>
                    <a:prstGeom prst="rect">
                      <a:avLst/>
                    </a:prstGeom>
                    <a:noFill/>
                    <a:ln>
                      <a:noFill/>
                    </a:ln>
                  </pic:spPr>
                </pic:pic>
              </a:graphicData>
            </a:graphic>
          </wp:anchor>
        </w:drawing>
      </w:r>
      <w:r>
        <w:drawing>
          <wp:anchor distT="0" distB="0" distL="114300" distR="114300" simplePos="0" relativeHeight="251675648" behindDoc="0" locked="0" layoutInCell="1" allowOverlap="1">
            <wp:simplePos x="0" y="0"/>
            <wp:positionH relativeFrom="column">
              <wp:posOffset>0</wp:posOffset>
            </wp:positionH>
            <wp:positionV relativeFrom="paragraph">
              <wp:posOffset>23495</wp:posOffset>
            </wp:positionV>
            <wp:extent cx="2760345" cy="2413635"/>
            <wp:effectExtent l="0" t="0" r="1905" b="5715"/>
            <wp:wrapSquare wrapText="bothSides"/>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5"/>
                    <a:stretch>
                      <a:fillRect/>
                    </a:stretch>
                  </pic:blipFill>
                  <pic:spPr>
                    <a:xfrm>
                      <a:off x="0" y="0"/>
                      <a:ext cx="2760345" cy="2413635"/>
                    </a:xfrm>
                    <a:prstGeom prst="rect">
                      <a:avLst/>
                    </a:prstGeom>
                    <a:noFill/>
                    <a:ln>
                      <a:noFill/>
                    </a:ln>
                  </pic:spPr>
                </pic:pic>
              </a:graphicData>
            </a:graphic>
          </wp:anchor>
        </w:drawing>
      </w:r>
    </w:p>
    <w:p w14:paraId="655F8B45">
      <w:pPr>
        <w:spacing w:line="276" w:lineRule="auto"/>
        <w:jc w:val="center"/>
        <w:rPr>
          <w:rFonts w:ascii="宋体" w:hAnsi="宋体"/>
          <w:szCs w:val="21"/>
          <w:highlight w:val="yellow"/>
        </w:rPr>
      </w:pPr>
    </w:p>
    <w:p w14:paraId="5DC2E969">
      <w:pPr>
        <w:spacing w:line="276" w:lineRule="auto"/>
        <w:jc w:val="center"/>
        <w:rPr>
          <w:rFonts w:hint="eastAsia" w:cs="Arial" w:asciiTheme="minorEastAsia" w:hAnsiTheme="minorEastAsia"/>
        </w:rPr>
      </w:pPr>
    </w:p>
    <w:p w14:paraId="051A8C01">
      <w:pPr>
        <w:spacing w:line="276" w:lineRule="auto"/>
        <w:jc w:val="center"/>
        <w:rPr>
          <w:rFonts w:hint="eastAsia" w:cs="Arial" w:asciiTheme="minorEastAsia" w:hAnsiTheme="minorEastAsia"/>
        </w:rPr>
      </w:pPr>
    </w:p>
    <w:p w14:paraId="63A9DD60">
      <w:pPr>
        <w:spacing w:line="276" w:lineRule="auto"/>
        <w:jc w:val="center"/>
        <w:rPr>
          <w:rFonts w:hint="eastAsia" w:cs="Arial" w:asciiTheme="minorEastAsia" w:hAnsiTheme="minorEastAsia"/>
        </w:rPr>
      </w:pPr>
    </w:p>
    <w:p w14:paraId="5167532A">
      <w:pPr>
        <w:spacing w:line="276" w:lineRule="auto"/>
        <w:jc w:val="center"/>
        <w:rPr>
          <w:rFonts w:hint="eastAsia" w:cs="Arial" w:asciiTheme="minorEastAsia" w:hAnsiTheme="minorEastAsia"/>
        </w:rPr>
      </w:pPr>
    </w:p>
    <w:p w14:paraId="1E408928">
      <w:pPr>
        <w:spacing w:line="276" w:lineRule="auto"/>
        <w:jc w:val="center"/>
        <w:rPr>
          <w:rFonts w:hint="eastAsia" w:cs="Arial" w:asciiTheme="minorEastAsia" w:hAnsiTheme="minorEastAsia"/>
        </w:rPr>
      </w:pPr>
    </w:p>
    <w:p w14:paraId="6758CF89">
      <w:pPr>
        <w:spacing w:line="276" w:lineRule="auto"/>
        <w:jc w:val="center"/>
        <w:rPr>
          <w:rFonts w:hint="eastAsia" w:cs="Arial" w:asciiTheme="minorEastAsia" w:hAnsiTheme="minorEastAsia"/>
        </w:rPr>
      </w:pPr>
    </w:p>
    <w:p w14:paraId="4A60755F">
      <w:pPr>
        <w:spacing w:line="276" w:lineRule="auto"/>
        <w:jc w:val="center"/>
        <w:rPr>
          <w:rFonts w:hint="eastAsia" w:cs="Arial" w:asciiTheme="minorEastAsia" w:hAnsiTheme="minorEastAsia"/>
        </w:rPr>
      </w:pPr>
    </w:p>
    <w:p w14:paraId="273C9426">
      <w:pPr>
        <w:spacing w:line="276" w:lineRule="auto"/>
        <w:jc w:val="center"/>
        <w:rPr>
          <w:rFonts w:hint="eastAsia" w:cs="Arial" w:asciiTheme="minorEastAsia" w:hAnsiTheme="minorEastAsia"/>
        </w:rPr>
      </w:pPr>
    </w:p>
    <w:p w14:paraId="36F441C8">
      <w:pPr>
        <w:spacing w:line="276" w:lineRule="auto"/>
        <w:jc w:val="center"/>
        <w:rPr>
          <w:rFonts w:hint="eastAsia" w:cs="Arial" w:asciiTheme="minorEastAsia" w:hAnsiTheme="minorEastAsia"/>
        </w:rPr>
      </w:pPr>
    </w:p>
    <w:p w14:paraId="19999FF3">
      <w:pPr>
        <w:spacing w:line="276" w:lineRule="auto"/>
        <w:ind w:firstLine="1050" w:firstLineChars="500"/>
        <w:jc w:val="both"/>
      </w:pPr>
      <w:r>
        <w:rPr>
          <w:rFonts w:hint="eastAsia" w:cs="Arial" w:asciiTheme="minorEastAsia" w:hAnsiTheme="minorEastAsia"/>
        </w:rPr>
        <w:t>图</w:t>
      </w:r>
      <w:r>
        <w:rPr>
          <w:rFonts w:cs="Arial" w:asciiTheme="minorEastAsia" w:hAnsiTheme="minorEastAsia"/>
        </w:rPr>
        <w:t>2</w:t>
      </w:r>
      <w:r>
        <w:rPr>
          <w:rFonts w:hint="eastAsia" w:cs="Arial" w:asciiTheme="minorEastAsia" w:hAnsiTheme="minorEastAsia"/>
        </w:rPr>
        <w:t xml:space="preserve"> </w:t>
      </w:r>
      <w:r>
        <w:rPr>
          <w:rFonts w:cs="Arial" w:asciiTheme="minorEastAsia" w:hAnsiTheme="minorEastAsia"/>
        </w:rPr>
        <w:t>产品</w:t>
      </w:r>
      <w:r>
        <w:rPr>
          <w:rFonts w:hint="eastAsia" w:cs="Arial" w:asciiTheme="minorEastAsia" w:hAnsiTheme="minorEastAsia"/>
        </w:rPr>
        <w:t>尺寸图（单位：mm）</w:t>
      </w:r>
      <w:r>
        <w:rPr>
          <w:rFonts w:hint="eastAsia" w:cs="Arial" w:asciiTheme="minorEastAsia" w:hAnsiTheme="minorEastAsia"/>
          <w:lang w:val="en-US" w:eastAsia="zh-CN"/>
        </w:rPr>
        <w:t xml:space="preserve">                        </w:t>
      </w:r>
      <w:r>
        <w:rPr>
          <w:rFonts w:hint="eastAsia" w:cs="Arial" w:asciiTheme="minorEastAsia" w:hAnsiTheme="minorEastAsia"/>
        </w:rPr>
        <w:t>图</w:t>
      </w:r>
      <w:r>
        <w:rPr>
          <w:rFonts w:ascii="Times New Roman" w:hAnsi="Times New Roman" w:cs="Times New Roman"/>
        </w:rPr>
        <w:t>3</w:t>
      </w:r>
      <w:r>
        <w:rPr>
          <w:rFonts w:hint="eastAsia" w:cs="Arial" w:asciiTheme="minorEastAsia" w:hAnsiTheme="minorEastAsia"/>
        </w:rPr>
        <w:t xml:space="preserve"> 安装</w:t>
      </w:r>
      <w:r>
        <w:rPr>
          <w:rFonts w:cs="Arial" w:asciiTheme="minorEastAsia" w:hAnsiTheme="minorEastAsia"/>
        </w:rPr>
        <w:t>说明图</w:t>
      </w:r>
    </w:p>
    <w:p w14:paraId="0E1F40AD">
      <w:pPr>
        <w:spacing w:line="276" w:lineRule="auto"/>
        <w:jc w:val="center"/>
        <w:rPr>
          <w:rFonts w:cs="Arial" w:asciiTheme="minorEastAsia" w:hAnsiTheme="minorEastAsia"/>
        </w:rPr>
      </w:pPr>
      <w:r>
        <w:rPr>
          <w:rFonts w:cs="Arial" w:asciiTheme="minorEastAsia" w:hAnsiTheme="minorEastAsia"/>
        </w:rPr>
        <w:drawing>
          <wp:inline distT="0" distB="0" distL="0" distR="0">
            <wp:extent cx="3215640" cy="2699385"/>
            <wp:effectExtent l="0" t="0" r="3810" b="5715"/>
            <wp:docPr id="20" name="图片 20" descr="C:\Users\ADMINI~1\AppData\Local\Temp\WeChat Files\7d09125232330514a8873fe49c4ec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ADMINI~1\AppData\Local\Temp\WeChat Files\7d09125232330514a8873fe49c4ec1a.png"/>
                    <pic:cNvPicPr>
                      <a:picLocks noChangeAspect="1" noChangeArrowheads="1"/>
                    </pic:cNvPicPr>
                  </pic:nvPicPr>
                  <pic:blipFill>
                    <a:blip r:embed="rId16" cstate="print">
                      <a:extLst>
                        <a:ext uri="{28A0092B-C50C-407E-A947-70E740481C1C}">
                          <a14:useLocalDpi xmlns:a14="http://schemas.microsoft.com/office/drawing/2010/main" val="0"/>
                        </a:ext>
                      </a:extLst>
                    </a:blip>
                    <a:srcRect l="8020" t="4160" r="9250" b="2559"/>
                    <a:stretch>
                      <a:fillRect/>
                    </a:stretch>
                  </pic:blipFill>
                  <pic:spPr>
                    <a:xfrm>
                      <a:off x="0" y="0"/>
                      <a:ext cx="3216201" cy="2700000"/>
                    </a:xfrm>
                    <a:prstGeom prst="rect">
                      <a:avLst/>
                    </a:prstGeom>
                    <a:noFill/>
                    <a:ln>
                      <a:noFill/>
                    </a:ln>
                  </pic:spPr>
                </pic:pic>
              </a:graphicData>
            </a:graphic>
          </wp:inline>
        </w:drawing>
      </w:r>
    </w:p>
    <w:p w14:paraId="50694A49">
      <w:pPr>
        <w:spacing w:line="276" w:lineRule="auto"/>
        <w:jc w:val="center"/>
        <w:rPr>
          <w:rFonts w:cs="Arial" w:asciiTheme="minorEastAsia" w:hAnsiTheme="minorEastAsia"/>
        </w:rPr>
      </w:pPr>
      <w:r>
        <w:rPr>
          <w:rFonts w:hint="eastAsia" w:cs="Arial" w:asciiTheme="minorEastAsia" w:hAnsiTheme="minorEastAsia"/>
        </w:rPr>
        <w:t>图</w:t>
      </w:r>
      <w:r>
        <w:rPr>
          <w:rFonts w:cs="Arial" w:asciiTheme="minorEastAsia" w:hAnsiTheme="minorEastAsia"/>
        </w:rPr>
        <w:t>4</w:t>
      </w:r>
      <w:r>
        <w:rPr>
          <w:rFonts w:hint="eastAsia" w:cs="Arial" w:asciiTheme="minorEastAsia" w:hAnsiTheme="minorEastAsia"/>
        </w:rPr>
        <w:t xml:space="preserve"> 接线端子图</w:t>
      </w:r>
    </w:p>
    <w:p w14:paraId="09455066">
      <w:pPr>
        <w:spacing w:line="276" w:lineRule="auto"/>
        <w:jc w:val="center"/>
        <w:rPr>
          <w:rFonts w:cs="Arial" w:asciiTheme="minorEastAsia" w:hAnsiTheme="minorEastAsia"/>
        </w:rPr>
      </w:pPr>
      <w:r>
        <w:rPr>
          <w:rFonts w:cs="Arial" w:asciiTheme="minorEastAsia" w:hAnsiTheme="minorEastAsia"/>
        </w:rPr>
        <w:t>表1 接线端子定义</w:t>
      </w:r>
    </w:p>
    <w:tbl>
      <w:tblPr>
        <w:tblStyle w:val="14"/>
        <w:tblW w:w="8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208"/>
      </w:tblGrid>
      <w:tr w14:paraId="36C2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shd w:val="clear" w:color="auto" w:fill="auto"/>
          </w:tcPr>
          <w:p w14:paraId="442C4927">
            <w:pPr>
              <w:jc w:val="center"/>
              <w:rPr>
                <w:rFonts w:ascii="Arial" w:cs="Arial"/>
                <w:sz w:val="21"/>
                <w:szCs w:val="21"/>
              </w:rPr>
            </w:pPr>
            <w:r>
              <w:rPr>
                <w:rFonts w:hint="eastAsia" w:ascii="Arial" w:cs="Arial"/>
                <w:sz w:val="21"/>
                <w:szCs w:val="21"/>
              </w:rPr>
              <w:t>名称</w:t>
            </w:r>
          </w:p>
        </w:tc>
        <w:tc>
          <w:tcPr>
            <w:tcW w:w="6208" w:type="dxa"/>
            <w:shd w:val="clear" w:color="auto" w:fill="auto"/>
          </w:tcPr>
          <w:p w14:paraId="65C303D4">
            <w:pPr>
              <w:jc w:val="center"/>
              <w:rPr>
                <w:rFonts w:ascii="Arial" w:cs="Arial"/>
                <w:sz w:val="21"/>
                <w:szCs w:val="21"/>
              </w:rPr>
            </w:pPr>
            <w:r>
              <w:rPr>
                <w:rFonts w:hint="eastAsia" w:ascii="Arial" w:cs="Arial"/>
                <w:sz w:val="21"/>
                <w:szCs w:val="21"/>
              </w:rPr>
              <w:t>端子定义</w:t>
            </w:r>
          </w:p>
        </w:tc>
      </w:tr>
      <w:tr w14:paraId="1542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shd w:val="clear" w:color="auto" w:fill="auto"/>
            <w:vAlign w:val="center"/>
          </w:tcPr>
          <w:p w14:paraId="65A3B141">
            <w:pPr>
              <w:jc w:val="center"/>
              <w:rPr>
                <w:rFonts w:ascii="Arial" w:cs="Arial"/>
                <w:sz w:val="21"/>
                <w:szCs w:val="21"/>
              </w:rPr>
            </w:pPr>
            <w:r>
              <w:rPr>
                <w:rFonts w:hint="eastAsia" w:ascii="Arial" w:cs="Arial"/>
                <w:sz w:val="21"/>
                <w:szCs w:val="21"/>
              </w:rPr>
              <w:t>FR</w:t>
            </w:r>
            <w:r>
              <w:rPr>
                <w:rFonts w:ascii="Arial" w:cs="Arial"/>
                <w:sz w:val="21"/>
                <w:szCs w:val="21"/>
              </w:rPr>
              <w:t>-C、FR-NO、FR-NC</w:t>
            </w:r>
          </w:p>
        </w:tc>
        <w:tc>
          <w:tcPr>
            <w:tcW w:w="6208" w:type="dxa"/>
            <w:shd w:val="clear" w:color="auto" w:fill="auto"/>
            <w:vAlign w:val="center"/>
          </w:tcPr>
          <w:p w14:paraId="24E81618">
            <w:pPr>
              <w:jc w:val="left"/>
              <w:rPr>
                <w:rFonts w:ascii="Arial" w:cs="Arial"/>
                <w:sz w:val="21"/>
                <w:szCs w:val="21"/>
              </w:rPr>
            </w:pPr>
            <w:r>
              <w:rPr>
                <w:rFonts w:hint="eastAsia" w:ascii="Arial" w:cs="Arial"/>
                <w:sz w:val="21"/>
                <w:szCs w:val="21"/>
              </w:rPr>
              <w:t>FR</w:t>
            </w:r>
            <w:r>
              <w:rPr>
                <w:rFonts w:ascii="Arial" w:cs="Arial"/>
                <w:sz w:val="21"/>
                <w:szCs w:val="21"/>
              </w:rPr>
              <w:t>-C和FR-NO</w:t>
            </w:r>
            <w:r>
              <w:rPr>
                <w:rFonts w:hint="eastAsia" w:ascii="Arial" w:cs="Arial"/>
                <w:sz w:val="21"/>
                <w:szCs w:val="21"/>
              </w:rPr>
              <w:t>火警继电器常开触点，火警状态闭合</w:t>
            </w:r>
          </w:p>
          <w:p w14:paraId="6A6DF6D1">
            <w:pPr>
              <w:jc w:val="left"/>
              <w:rPr>
                <w:rFonts w:ascii="Arial" w:cs="Arial"/>
                <w:sz w:val="21"/>
                <w:szCs w:val="21"/>
              </w:rPr>
            </w:pPr>
            <w:r>
              <w:rPr>
                <w:rFonts w:hint="eastAsia" w:ascii="Arial" w:cs="Arial"/>
                <w:sz w:val="21"/>
                <w:szCs w:val="21"/>
              </w:rPr>
              <w:t>FR</w:t>
            </w:r>
            <w:r>
              <w:rPr>
                <w:rFonts w:ascii="Arial" w:cs="Arial"/>
                <w:sz w:val="21"/>
                <w:szCs w:val="21"/>
              </w:rPr>
              <w:t>-C和FR-N</w:t>
            </w:r>
            <w:r>
              <w:rPr>
                <w:rFonts w:hint="eastAsia" w:ascii="Arial" w:cs="Arial"/>
                <w:sz w:val="21"/>
                <w:szCs w:val="21"/>
              </w:rPr>
              <w:t>C火警继电器常闭触点，火警状态断开</w:t>
            </w:r>
          </w:p>
        </w:tc>
      </w:tr>
      <w:tr w14:paraId="3960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shd w:val="clear" w:color="auto" w:fill="auto"/>
            <w:vAlign w:val="center"/>
          </w:tcPr>
          <w:p w14:paraId="46F68611">
            <w:pPr>
              <w:jc w:val="center"/>
              <w:rPr>
                <w:rFonts w:ascii="Arial" w:cs="Arial"/>
                <w:sz w:val="21"/>
                <w:szCs w:val="21"/>
              </w:rPr>
            </w:pPr>
            <w:r>
              <w:rPr>
                <w:rFonts w:hint="eastAsia" w:ascii="Arial" w:cs="Arial"/>
                <w:sz w:val="21"/>
                <w:szCs w:val="21"/>
              </w:rPr>
              <w:t>FL</w:t>
            </w:r>
            <w:r>
              <w:rPr>
                <w:rFonts w:ascii="Arial" w:cs="Arial"/>
                <w:sz w:val="21"/>
                <w:szCs w:val="21"/>
              </w:rPr>
              <w:t>-C、FL-NC</w:t>
            </w:r>
          </w:p>
        </w:tc>
        <w:tc>
          <w:tcPr>
            <w:tcW w:w="6208" w:type="dxa"/>
            <w:shd w:val="clear" w:color="auto" w:fill="auto"/>
            <w:vAlign w:val="center"/>
          </w:tcPr>
          <w:p w14:paraId="142B0183">
            <w:pPr>
              <w:jc w:val="left"/>
              <w:rPr>
                <w:rFonts w:ascii="Arial" w:cs="Arial"/>
                <w:sz w:val="21"/>
                <w:szCs w:val="21"/>
              </w:rPr>
            </w:pPr>
            <w:r>
              <w:rPr>
                <w:rFonts w:hint="eastAsia" w:ascii="Arial" w:cs="Arial"/>
                <w:sz w:val="21"/>
                <w:szCs w:val="21"/>
              </w:rPr>
              <w:t>故障继电器常闭触点，故障状态断开</w:t>
            </w:r>
          </w:p>
        </w:tc>
      </w:tr>
      <w:tr w14:paraId="6881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shd w:val="clear" w:color="auto" w:fill="auto"/>
            <w:vAlign w:val="center"/>
          </w:tcPr>
          <w:p w14:paraId="2DCB90AC">
            <w:pPr>
              <w:jc w:val="center"/>
              <w:rPr>
                <w:rFonts w:ascii="Arial" w:cs="Arial"/>
                <w:sz w:val="21"/>
                <w:szCs w:val="21"/>
              </w:rPr>
            </w:pPr>
            <w:r>
              <w:rPr>
                <w:rFonts w:hint="eastAsia" w:ascii="Arial" w:cs="Arial"/>
                <w:sz w:val="21"/>
                <w:szCs w:val="21"/>
              </w:rPr>
              <w:t>V1、V</w:t>
            </w:r>
            <w:r>
              <w:rPr>
                <w:rFonts w:ascii="Arial" w:cs="Arial"/>
                <w:sz w:val="21"/>
                <w:szCs w:val="21"/>
              </w:rPr>
              <w:t>2</w:t>
            </w:r>
          </w:p>
        </w:tc>
        <w:tc>
          <w:tcPr>
            <w:tcW w:w="6208" w:type="dxa"/>
            <w:shd w:val="clear" w:color="auto" w:fill="auto"/>
            <w:vAlign w:val="center"/>
          </w:tcPr>
          <w:p w14:paraId="5B80ECE1">
            <w:pPr>
              <w:jc w:val="left"/>
              <w:rPr>
                <w:rFonts w:ascii="Arial" w:cs="Arial"/>
                <w:sz w:val="21"/>
                <w:szCs w:val="21"/>
              </w:rPr>
            </w:pPr>
            <w:r>
              <w:rPr>
                <w:rFonts w:hint="eastAsia" w:ascii="Arial" w:cs="Arial"/>
                <w:sz w:val="21"/>
                <w:szCs w:val="21"/>
              </w:rPr>
              <w:t>2</w:t>
            </w:r>
            <w:r>
              <w:rPr>
                <w:rFonts w:ascii="Arial" w:cs="Arial"/>
                <w:sz w:val="21"/>
                <w:szCs w:val="21"/>
              </w:rPr>
              <w:t>4V电源线，无极性</w:t>
            </w:r>
          </w:p>
          <w:p w14:paraId="14BA5536">
            <w:pPr>
              <w:jc w:val="left"/>
              <w:rPr>
                <w:rFonts w:ascii="Arial" w:cs="Arial"/>
                <w:sz w:val="21"/>
                <w:szCs w:val="21"/>
              </w:rPr>
            </w:pPr>
            <w:r>
              <w:rPr>
                <w:rFonts w:ascii="Arial" w:cs="Arial"/>
                <w:sz w:val="21"/>
                <w:szCs w:val="21"/>
              </w:rPr>
              <w:t>编址模式和非编址模式都需要连接</w:t>
            </w:r>
          </w:p>
        </w:tc>
      </w:tr>
      <w:tr w14:paraId="5176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shd w:val="clear" w:color="auto" w:fill="auto"/>
            <w:vAlign w:val="center"/>
          </w:tcPr>
          <w:p w14:paraId="5D898DF2">
            <w:pPr>
              <w:jc w:val="center"/>
              <w:rPr>
                <w:rFonts w:ascii="Arial" w:cs="Arial"/>
                <w:sz w:val="21"/>
                <w:szCs w:val="21"/>
              </w:rPr>
            </w:pPr>
            <w:r>
              <w:rPr>
                <w:rFonts w:hint="eastAsia" w:ascii="Arial" w:cs="Arial"/>
                <w:sz w:val="21"/>
                <w:szCs w:val="21"/>
              </w:rPr>
              <w:t>L</w:t>
            </w:r>
            <w:r>
              <w:rPr>
                <w:rFonts w:ascii="Arial" w:cs="Arial"/>
                <w:sz w:val="21"/>
                <w:szCs w:val="21"/>
              </w:rPr>
              <w:t>1、L2</w:t>
            </w:r>
          </w:p>
        </w:tc>
        <w:tc>
          <w:tcPr>
            <w:tcW w:w="6208" w:type="dxa"/>
            <w:shd w:val="clear" w:color="auto" w:fill="auto"/>
            <w:vAlign w:val="center"/>
          </w:tcPr>
          <w:p w14:paraId="0EA9D8C7">
            <w:pPr>
              <w:jc w:val="left"/>
              <w:rPr>
                <w:rFonts w:ascii="Arial" w:cs="Arial"/>
                <w:sz w:val="21"/>
                <w:szCs w:val="21"/>
              </w:rPr>
            </w:pPr>
            <w:r>
              <w:rPr>
                <w:rFonts w:hint="eastAsia" w:ascii="Arial" w:cs="Arial"/>
                <w:sz w:val="21"/>
                <w:szCs w:val="21"/>
              </w:rPr>
              <w:t>消防两总线，无极性，编址模式时与专用消防总线连接，非编址模式时悬空</w:t>
            </w:r>
          </w:p>
        </w:tc>
      </w:tr>
      <w:tr w14:paraId="23B8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shd w:val="clear" w:color="auto" w:fill="auto"/>
            <w:vAlign w:val="center"/>
          </w:tcPr>
          <w:p w14:paraId="655EBDF8">
            <w:pPr>
              <w:jc w:val="center"/>
              <w:rPr>
                <w:rFonts w:ascii="Arial" w:cs="Arial"/>
                <w:sz w:val="21"/>
                <w:szCs w:val="21"/>
              </w:rPr>
            </w:pPr>
            <w:r>
              <w:rPr>
                <w:rFonts w:hint="eastAsia" w:ascii="Arial" w:cs="Arial"/>
                <w:sz w:val="21"/>
                <w:szCs w:val="21"/>
              </w:rPr>
              <w:t>AA、BB、MAS</w:t>
            </w:r>
          </w:p>
        </w:tc>
        <w:tc>
          <w:tcPr>
            <w:tcW w:w="6208" w:type="dxa"/>
            <w:shd w:val="clear" w:color="auto" w:fill="auto"/>
            <w:vAlign w:val="center"/>
          </w:tcPr>
          <w:p w14:paraId="313D4533">
            <w:pPr>
              <w:jc w:val="left"/>
              <w:rPr>
                <w:rFonts w:ascii="Arial" w:cs="Arial"/>
                <w:sz w:val="21"/>
                <w:szCs w:val="21"/>
              </w:rPr>
            </w:pPr>
            <w:r>
              <w:rPr>
                <w:rFonts w:hint="eastAsia" w:ascii="Arial" w:cs="Arial"/>
                <w:sz w:val="21"/>
                <w:szCs w:val="21"/>
              </w:rPr>
              <w:t>预留，工厂内部使用</w:t>
            </w:r>
          </w:p>
        </w:tc>
      </w:tr>
    </w:tbl>
    <w:p w14:paraId="43AEA483">
      <w:pPr>
        <w:numPr>
          <w:ilvl w:val="2"/>
          <w:numId w:val="1"/>
        </w:numPr>
        <w:spacing w:before="60" w:after="60" w:line="415" w:lineRule="auto"/>
        <w:ind w:left="567"/>
        <w:outlineLvl w:val="9"/>
        <w:rPr>
          <w:rFonts w:ascii="Times New Roman" w:hAnsi="Times New Roman" w:cs="Times New Roman"/>
          <w:b/>
          <w:bCs/>
          <w:sz w:val="28"/>
          <w:szCs w:val="28"/>
        </w:rPr>
      </w:pPr>
      <w:r>
        <w:rPr>
          <w:rFonts w:ascii="Times New Roman" w:hAnsi="Times New Roman" w:cs="Times New Roman"/>
          <w:b/>
          <w:bCs/>
          <w:sz w:val="28"/>
          <w:szCs w:val="28"/>
        </w:rPr>
        <w:t>安装说明</w:t>
      </w:r>
    </w:p>
    <w:p w14:paraId="55F8C9B5">
      <w:pPr>
        <w:pStyle w:val="21"/>
        <w:numPr>
          <w:ilvl w:val="0"/>
          <w:numId w:val="6"/>
        </w:numPr>
        <w:spacing w:line="276" w:lineRule="auto"/>
        <w:ind w:hangingChars="200"/>
        <w:rPr>
          <w:rFonts w:ascii="Times New Roman" w:hAnsi="Times New Roman"/>
        </w:rPr>
      </w:pPr>
      <w:r>
        <w:rPr>
          <w:rFonts w:ascii="Times New Roman" w:hAnsi="Times New Roman"/>
        </w:rPr>
        <w:t>将DC24V电源线接在</w:t>
      </w:r>
      <w:r>
        <w:rPr>
          <w:rFonts w:hint="eastAsia" w:ascii="Times New Roman" w:hAnsi="Times New Roman"/>
        </w:rPr>
        <w:t>V</w:t>
      </w:r>
      <w:r>
        <w:rPr>
          <w:rFonts w:ascii="Times New Roman" w:hAnsi="Times New Roman"/>
        </w:rPr>
        <w:t>1、V2端子上，接线无极</w:t>
      </w:r>
      <w:r>
        <w:rPr>
          <w:rFonts w:ascii="Times New Roman" w:hAnsi="Times New Roman"/>
          <w:color w:val="000000"/>
        </w:rPr>
        <w:t>性</w:t>
      </w:r>
      <w:r>
        <w:rPr>
          <w:rFonts w:hint="eastAsia" w:ascii="Times New Roman" w:hAnsi="Times New Roman"/>
          <w:color w:val="000000"/>
        </w:rPr>
        <w:t>，如图</w:t>
      </w:r>
      <w:r>
        <w:rPr>
          <w:rFonts w:ascii="Times New Roman" w:hAnsi="Times New Roman"/>
          <w:color w:val="000000"/>
        </w:rPr>
        <w:t>5。</w:t>
      </w:r>
    </w:p>
    <w:p w14:paraId="1607F57F">
      <w:pPr>
        <w:pStyle w:val="21"/>
        <w:numPr>
          <w:ilvl w:val="0"/>
          <w:numId w:val="6"/>
        </w:numPr>
        <w:spacing w:line="276" w:lineRule="auto"/>
        <w:ind w:hangingChars="200"/>
        <w:rPr>
          <w:rFonts w:ascii="Times New Roman" w:hAnsi="Times New Roman"/>
        </w:rPr>
      </w:pPr>
      <w:r>
        <w:rPr>
          <w:rFonts w:ascii="Times New Roman" w:hAnsi="Times New Roman"/>
          <w:color w:val="000000"/>
        </w:rPr>
        <w:t>火焰探测器在布线检查之后、调试之前安装，以防止因不恰当安装作业造成损失。</w:t>
      </w:r>
    </w:p>
    <w:p w14:paraId="683F5F8E">
      <w:pPr>
        <w:spacing w:line="276" w:lineRule="auto"/>
        <w:jc w:val="center"/>
        <w:rPr>
          <w:rFonts w:ascii="Times New Roman" w:hAnsi="Times New Roman"/>
        </w:rPr>
      </w:pPr>
      <w:r>
        <w:object>
          <v:shape id="_x0000_i1025" o:spt="75" type="#_x0000_t75" style="height:144.6pt;width:259.8pt;" o:ole="t" filled="f" o:preferrelative="t" stroked="f" coordsize="21600,21600">
            <v:path/>
            <v:fill on="f" focussize="0,0"/>
            <v:stroke on="f" joinstyle="miter"/>
            <v:imagedata r:id="rId18" o:title=""/>
            <o:lock v:ext="edit" aspectratio="t"/>
            <w10:wrap type="none"/>
            <w10:anchorlock/>
          </v:shape>
          <o:OLEObject Type="Embed" ProgID="Visio.Drawing.15" ShapeID="_x0000_i1025" DrawAspect="Content" ObjectID="_1468075725" r:id="rId17">
            <o:LockedField>false</o:LockedField>
          </o:OLEObject>
        </w:object>
      </w:r>
    </w:p>
    <w:p w14:paraId="674FC136">
      <w:pPr>
        <w:spacing w:line="276" w:lineRule="auto"/>
        <w:jc w:val="center"/>
        <w:rPr>
          <w:rFonts w:ascii="Times New Roman" w:hAnsi="Times New Roman"/>
        </w:rPr>
      </w:pPr>
      <w:r>
        <w:rPr>
          <w:rFonts w:hint="eastAsia" w:ascii="Times New Roman" w:hAnsi="Times New Roman"/>
        </w:rPr>
        <w:t>图</w:t>
      </w:r>
      <w:r>
        <w:rPr>
          <w:rFonts w:ascii="Times New Roman" w:hAnsi="Times New Roman"/>
        </w:rPr>
        <w:t>5 非</w:t>
      </w:r>
      <w:r>
        <w:rPr>
          <w:rFonts w:hint="eastAsia" w:ascii="Times New Roman" w:hAnsi="Times New Roman"/>
        </w:rPr>
        <w:t>编址模式接线图</w:t>
      </w:r>
    </w:p>
    <w:p w14:paraId="6E001E2B">
      <w:pPr>
        <w:pStyle w:val="3"/>
        <w:spacing w:before="60" w:after="60"/>
      </w:pPr>
      <w:bookmarkStart w:id="18" w:name="_Toc40712017"/>
      <w:bookmarkStart w:id="19" w:name="_Toc21386"/>
      <w:r>
        <w:rPr>
          <w:rFonts w:hint="eastAsia"/>
        </w:rPr>
        <w:t>调试方法</w:t>
      </w:r>
      <w:bookmarkEnd w:id="18"/>
      <w:bookmarkEnd w:id="19"/>
    </w:p>
    <w:p w14:paraId="2AC10D93">
      <w:pPr>
        <w:spacing w:line="276" w:lineRule="auto"/>
        <w:ind w:firstLine="315" w:firstLineChars="150"/>
        <w:rPr>
          <w:rFonts w:ascii="Times New Roman" w:hAnsi="Times New Roman" w:cs="Times New Roman"/>
        </w:rPr>
      </w:pPr>
      <w:r>
        <w:rPr>
          <w:rFonts w:ascii="Times New Roman" w:hAnsi="Times New Roman" w:cs="Times New Roman"/>
        </w:rPr>
        <w:t>1、</w:t>
      </w:r>
      <w:r>
        <w:rPr>
          <w:rFonts w:ascii="宋体" w:hAnsi="宋体" w:eastAsia="宋体" w:cs="Times New Roman"/>
          <w:szCs w:val="21"/>
        </w:rPr>
        <w:t>将火焰探测器</w:t>
      </w:r>
      <w:r>
        <w:rPr>
          <w:rFonts w:hint="eastAsia" w:ascii="宋体" w:hAnsi="宋体" w:eastAsia="宋体" w:cs="Times New Roman"/>
          <w:szCs w:val="21"/>
        </w:rPr>
        <w:t>2</w:t>
      </w:r>
      <w:r>
        <w:rPr>
          <w:rFonts w:ascii="宋体" w:hAnsi="宋体" w:eastAsia="宋体" w:cs="Times New Roman"/>
          <w:szCs w:val="21"/>
        </w:rPr>
        <w:t>4V电源线连接好</w:t>
      </w:r>
      <w:r>
        <w:rPr>
          <w:rFonts w:hint="eastAsia" w:ascii="宋体" w:hAnsi="宋体" w:eastAsia="宋体" w:cs="Times New Roman"/>
          <w:szCs w:val="21"/>
        </w:rPr>
        <w:t>，并将回路线保持悬空。</w:t>
      </w:r>
    </w:p>
    <w:p w14:paraId="37DF8A05">
      <w:pPr>
        <w:spacing w:line="276" w:lineRule="auto"/>
        <w:ind w:firstLine="315" w:firstLineChars="150"/>
        <w:rPr>
          <w:rFonts w:ascii="Times New Roman" w:hAnsi="Times New Roman" w:cs="Times New Roman"/>
        </w:rPr>
      </w:pPr>
      <w:r>
        <w:rPr>
          <w:rFonts w:ascii="Times New Roman" w:hAnsi="Times New Roman" w:cs="Times New Roman"/>
        </w:rPr>
        <w:t>2、在火焰探测器窗口前晃动火源或模拟火源，火焰探测器报火警，火焰探测器工作正常。</w:t>
      </w:r>
    </w:p>
    <w:p w14:paraId="225A47A8">
      <w:pPr>
        <w:spacing w:line="276" w:lineRule="auto"/>
        <w:ind w:firstLine="315" w:firstLineChars="150"/>
        <w:rPr>
          <w:rFonts w:ascii="Times New Roman" w:hAnsi="Times New Roman" w:cs="Times New Roman"/>
        </w:rPr>
      </w:pPr>
      <w:r>
        <w:rPr>
          <w:rFonts w:ascii="Times New Roman" w:hAnsi="Times New Roman" w:cs="Times New Roman"/>
        </w:rPr>
        <w:t>3、切断火焰探测器24V电源2s，再重新上电，火焰探测器恢复正常监视状态。</w:t>
      </w:r>
    </w:p>
    <w:p w14:paraId="23ACE6FF">
      <w:pPr>
        <w:pStyle w:val="2"/>
        <w:spacing w:before="60" w:after="60"/>
        <w:rPr>
          <w:sz w:val="30"/>
          <w:szCs w:val="30"/>
        </w:rPr>
      </w:pPr>
      <w:bookmarkStart w:id="20" w:name="_Toc40712018"/>
      <w:bookmarkStart w:id="21" w:name="_Toc6407"/>
      <w:r>
        <w:rPr>
          <w:rFonts w:hint="eastAsia"/>
          <w:sz w:val="30"/>
          <w:szCs w:val="30"/>
        </w:rPr>
        <w:t>故障分析与排除</w:t>
      </w:r>
      <w:bookmarkEnd w:id="20"/>
      <w:bookmarkEnd w:id="21"/>
    </w:p>
    <w:tbl>
      <w:tblPr>
        <w:tblStyle w:val="14"/>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6"/>
        <w:gridCol w:w="2299"/>
        <w:gridCol w:w="3469"/>
      </w:tblGrid>
      <w:tr w14:paraId="43D8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shd w:val="clear" w:color="auto" w:fill="F1F1F1" w:themeFill="background1" w:themeFillShade="F2"/>
            <w:vAlign w:val="center"/>
          </w:tcPr>
          <w:p w14:paraId="5E14DBAF">
            <w:pPr>
              <w:jc w:val="center"/>
              <w:rPr>
                <w:rFonts w:ascii="Times New Roman" w:hAnsi="Times New Roman" w:cs="Times New Roman"/>
                <w:b/>
              </w:rPr>
            </w:pPr>
            <w:r>
              <w:rPr>
                <w:rFonts w:ascii="Times New Roman" w:cs="Times New Roman"/>
                <w:b/>
              </w:rPr>
              <w:t>故障现象</w:t>
            </w:r>
          </w:p>
        </w:tc>
        <w:tc>
          <w:tcPr>
            <w:tcW w:w="2299" w:type="dxa"/>
            <w:shd w:val="clear" w:color="auto" w:fill="F1F1F1" w:themeFill="background1" w:themeFillShade="F2"/>
            <w:vAlign w:val="center"/>
          </w:tcPr>
          <w:p w14:paraId="0CEC716A">
            <w:pPr>
              <w:jc w:val="center"/>
              <w:rPr>
                <w:rFonts w:ascii="Times New Roman" w:hAnsi="Times New Roman" w:cs="Times New Roman"/>
                <w:b/>
              </w:rPr>
            </w:pPr>
            <w:r>
              <w:rPr>
                <w:rFonts w:ascii="Times New Roman" w:cs="Times New Roman"/>
                <w:b/>
              </w:rPr>
              <w:t>原因分析</w:t>
            </w:r>
          </w:p>
        </w:tc>
        <w:tc>
          <w:tcPr>
            <w:tcW w:w="3469" w:type="dxa"/>
            <w:shd w:val="clear" w:color="auto" w:fill="F1F1F1" w:themeFill="background1" w:themeFillShade="F2"/>
            <w:vAlign w:val="center"/>
          </w:tcPr>
          <w:p w14:paraId="3AD7F0DF">
            <w:pPr>
              <w:jc w:val="center"/>
              <w:rPr>
                <w:rFonts w:ascii="Times New Roman" w:hAnsi="Times New Roman" w:cs="Times New Roman"/>
                <w:b/>
              </w:rPr>
            </w:pPr>
            <w:r>
              <w:rPr>
                <w:rFonts w:ascii="Times New Roman" w:cs="Times New Roman"/>
                <w:b/>
              </w:rPr>
              <w:t>排除方法</w:t>
            </w:r>
          </w:p>
        </w:tc>
      </w:tr>
      <w:tr w14:paraId="4F5B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vMerge w:val="restart"/>
            <w:vAlign w:val="center"/>
          </w:tcPr>
          <w:p w14:paraId="0B3CE666">
            <w:pPr>
              <w:rPr>
                <w:rFonts w:ascii="Times New Roman" w:hAnsi="Times New Roman" w:cs="Times New Roman"/>
              </w:rPr>
            </w:pPr>
            <w:r>
              <w:rPr>
                <w:rFonts w:ascii="Times New Roman" w:cs="Times New Roman"/>
              </w:rPr>
              <w:t>巡检灯不亮，报故障</w:t>
            </w:r>
          </w:p>
        </w:tc>
        <w:tc>
          <w:tcPr>
            <w:tcW w:w="2299" w:type="dxa"/>
            <w:vAlign w:val="center"/>
          </w:tcPr>
          <w:p w14:paraId="7DC0734A">
            <w:pPr>
              <w:rPr>
                <w:rFonts w:ascii="Times New Roman" w:hAnsi="Times New Roman" w:cs="Times New Roman"/>
              </w:rPr>
            </w:pPr>
            <w:r>
              <w:rPr>
                <w:rFonts w:ascii="Times New Roman" w:hAnsi="Times New Roman" w:cs="Times New Roman"/>
              </w:rPr>
              <w:t>1.</w:t>
            </w:r>
            <w:r>
              <w:rPr>
                <w:rFonts w:ascii="Times New Roman" w:cs="Times New Roman"/>
              </w:rPr>
              <w:t>电源线未接通</w:t>
            </w:r>
          </w:p>
        </w:tc>
        <w:tc>
          <w:tcPr>
            <w:tcW w:w="3469" w:type="dxa"/>
            <w:vAlign w:val="center"/>
          </w:tcPr>
          <w:p w14:paraId="00EE20EA">
            <w:pPr>
              <w:rPr>
                <w:rFonts w:ascii="Times New Roman" w:hAnsi="Times New Roman" w:cs="Times New Roman"/>
              </w:rPr>
            </w:pPr>
            <w:r>
              <w:rPr>
                <w:rFonts w:ascii="Times New Roman" w:cs="Times New Roman"/>
              </w:rPr>
              <w:t>检测并接通电源接线</w:t>
            </w:r>
          </w:p>
        </w:tc>
      </w:tr>
      <w:tr w14:paraId="3283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vMerge w:val="continue"/>
            <w:vAlign w:val="center"/>
          </w:tcPr>
          <w:p w14:paraId="3E9600C4">
            <w:pPr>
              <w:rPr>
                <w:rFonts w:ascii="Times New Roman" w:hAnsi="Times New Roman" w:cs="Times New Roman"/>
              </w:rPr>
            </w:pPr>
          </w:p>
        </w:tc>
        <w:tc>
          <w:tcPr>
            <w:tcW w:w="2299" w:type="dxa"/>
            <w:vAlign w:val="center"/>
          </w:tcPr>
          <w:p w14:paraId="34301845">
            <w:pPr>
              <w:rPr>
                <w:rFonts w:ascii="Times New Roman" w:hAnsi="Times New Roman" w:cs="Times New Roman"/>
              </w:rPr>
            </w:pPr>
            <w:r>
              <w:rPr>
                <w:rFonts w:ascii="Times New Roman" w:hAnsi="Times New Roman" w:cs="Times New Roman"/>
              </w:rPr>
              <w:t>2.</w:t>
            </w:r>
            <w:r>
              <w:rPr>
                <w:rFonts w:ascii="Times New Roman" w:cs="Times New Roman"/>
              </w:rPr>
              <w:t>接触不良</w:t>
            </w:r>
          </w:p>
        </w:tc>
        <w:tc>
          <w:tcPr>
            <w:tcW w:w="3469" w:type="dxa"/>
            <w:vAlign w:val="center"/>
          </w:tcPr>
          <w:p w14:paraId="49A0DB46">
            <w:pPr>
              <w:rPr>
                <w:rFonts w:ascii="Times New Roman" w:hAnsi="Times New Roman" w:cs="Times New Roman"/>
              </w:rPr>
            </w:pPr>
            <w:r>
              <w:rPr>
                <w:rFonts w:ascii="Times New Roman" w:cs="Times New Roman"/>
              </w:rPr>
              <w:t>重新接线</w:t>
            </w:r>
          </w:p>
        </w:tc>
      </w:tr>
      <w:tr w14:paraId="5698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vMerge w:val="continue"/>
            <w:vAlign w:val="center"/>
          </w:tcPr>
          <w:p w14:paraId="1CC5DA1A">
            <w:pPr>
              <w:rPr>
                <w:rFonts w:ascii="Times New Roman" w:hAnsi="Times New Roman" w:cs="Times New Roman"/>
              </w:rPr>
            </w:pPr>
          </w:p>
        </w:tc>
        <w:tc>
          <w:tcPr>
            <w:tcW w:w="2299" w:type="dxa"/>
            <w:vAlign w:val="center"/>
          </w:tcPr>
          <w:p w14:paraId="46C938F3">
            <w:pPr>
              <w:rPr>
                <w:rFonts w:ascii="Times New Roman" w:hAnsi="Times New Roman" w:cs="Times New Roman"/>
              </w:rPr>
            </w:pPr>
            <w:r>
              <w:rPr>
                <w:rFonts w:ascii="Times New Roman" w:hAnsi="Times New Roman" w:cs="Times New Roman"/>
              </w:rPr>
              <w:t>3.</w:t>
            </w:r>
            <w:r>
              <w:rPr>
                <w:rFonts w:ascii="Times New Roman" w:cs="Times New Roman"/>
              </w:rPr>
              <w:t>接线错误</w:t>
            </w:r>
          </w:p>
        </w:tc>
        <w:tc>
          <w:tcPr>
            <w:tcW w:w="3469" w:type="dxa"/>
            <w:vAlign w:val="center"/>
          </w:tcPr>
          <w:p w14:paraId="1DD8C39E">
            <w:pPr>
              <w:rPr>
                <w:rFonts w:ascii="Times New Roman" w:hAnsi="Times New Roman" w:cs="Times New Roman"/>
              </w:rPr>
            </w:pPr>
            <w:r>
              <w:rPr>
                <w:rFonts w:ascii="Times New Roman" w:cs="Times New Roman"/>
              </w:rPr>
              <w:t>按接线端子接线图检查并正确接线</w:t>
            </w:r>
          </w:p>
        </w:tc>
      </w:tr>
      <w:tr w14:paraId="7DB3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vMerge w:val="restart"/>
            <w:vAlign w:val="center"/>
          </w:tcPr>
          <w:p w14:paraId="676C69BB">
            <w:pPr>
              <w:rPr>
                <w:rFonts w:ascii="Times New Roman" w:hAnsi="Times New Roman" w:cs="Times New Roman"/>
              </w:rPr>
            </w:pPr>
            <w:r>
              <w:rPr>
                <w:rFonts w:ascii="Times New Roman" w:cs="Times New Roman"/>
              </w:rPr>
              <w:t>火焰探测器报警后无输出信号</w:t>
            </w:r>
          </w:p>
        </w:tc>
        <w:tc>
          <w:tcPr>
            <w:tcW w:w="2299" w:type="dxa"/>
            <w:vAlign w:val="center"/>
          </w:tcPr>
          <w:p w14:paraId="41DFDD03">
            <w:pPr>
              <w:rPr>
                <w:rFonts w:ascii="Times New Roman" w:hAnsi="Times New Roman" w:cs="Times New Roman"/>
              </w:rPr>
            </w:pPr>
            <w:r>
              <w:rPr>
                <w:rFonts w:ascii="Times New Roman" w:hAnsi="Times New Roman" w:cs="Times New Roman"/>
              </w:rPr>
              <w:t>1.</w:t>
            </w:r>
            <w:r>
              <w:rPr>
                <w:rFonts w:ascii="Times New Roman" w:cs="Times New Roman"/>
              </w:rPr>
              <w:t>输出线连接不正确</w:t>
            </w:r>
          </w:p>
        </w:tc>
        <w:tc>
          <w:tcPr>
            <w:tcW w:w="3469" w:type="dxa"/>
            <w:vMerge w:val="restart"/>
            <w:vAlign w:val="center"/>
          </w:tcPr>
          <w:p w14:paraId="2C98A363">
            <w:pPr>
              <w:rPr>
                <w:rFonts w:ascii="Times New Roman" w:hAnsi="Times New Roman" w:cs="Times New Roman"/>
              </w:rPr>
            </w:pPr>
            <w:r>
              <w:rPr>
                <w:rFonts w:ascii="Times New Roman" w:cs="Times New Roman"/>
              </w:rPr>
              <w:t>检查输出线，并按接线图正确接线</w:t>
            </w:r>
          </w:p>
        </w:tc>
      </w:tr>
      <w:tr w14:paraId="04E5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vMerge w:val="continue"/>
            <w:vAlign w:val="center"/>
          </w:tcPr>
          <w:p w14:paraId="56A3732A">
            <w:pPr>
              <w:rPr>
                <w:rFonts w:ascii="Times New Roman" w:hAnsi="Times New Roman" w:cs="Times New Roman"/>
              </w:rPr>
            </w:pPr>
          </w:p>
        </w:tc>
        <w:tc>
          <w:tcPr>
            <w:tcW w:w="2299" w:type="dxa"/>
            <w:vAlign w:val="center"/>
          </w:tcPr>
          <w:p w14:paraId="675F58F7">
            <w:pPr>
              <w:rPr>
                <w:rFonts w:ascii="Times New Roman" w:hAnsi="Times New Roman" w:cs="Times New Roman"/>
              </w:rPr>
            </w:pPr>
            <w:r>
              <w:rPr>
                <w:rFonts w:ascii="Times New Roman" w:hAnsi="Times New Roman" w:cs="Times New Roman"/>
              </w:rPr>
              <w:t>2.</w:t>
            </w:r>
            <w:r>
              <w:rPr>
                <w:rFonts w:ascii="Times New Roman" w:cs="Times New Roman"/>
              </w:rPr>
              <w:t>输出线断路或开路</w:t>
            </w:r>
          </w:p>
        </w:tc>
        <w:tc>
          <w:tcPr>
            <w:tcW w:w="3469" w:type="dxa"/>
            <w:vMerge w:val="continue"/>
            <w:vAlign w:val="center"/>
          </w:tcPr>
          <w:p w14:paraId="56F080A2">
            <w:pPr>
              <w:rPr>
                <w:rFonts w:ascii="Times New Roman" w:hAnsi="Times New Roman" w:cs="Times New Roman"/>
              </w:rPr>
            </w:pPr>
          </w:p>
        </w:tc>
      </w:tr>
      <w:tr w14:paraId="771C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vAlign w:val="center"/>
          </w:tcPr>
          <w:p w14:paraId="27EDD665">
            <w:pPr>
              <w:rPr>
                <w:rFonts w:ascii="Times New Roman" w:hAnsi="Times New Roman" w:cs="Times New Roman"/>
              </w:rPr>
            </w:pPr>
            <w:r>
              <w:rPr>
                <w:rFonts w:ascii="Times New Roman" w:cs="Times New Roman"/>
              </w:rPr>
              <w:t>火焰探测器上电后经常误报</w:t>
            </w:r>
          </w:p>
        </w:tc>
        <w:tc>
          <w:tcPr>
            <w:tcW w:w="2299" w:type="dxa"/>
            <w:vAlign w:val="center"/>
          </w:tcPr>
          <w:p w14:paraId="063ED3DA">
            <w:pPr>
              <w:rPr>
                <w:rFonts w:ascii="Times New Roman" w:hAnsi="Times New Roman" w:cs="Times New Roman"/>
              </w:rPr>
            </w:pPr>
            <w:r>
              <w:rPr>
                <w:rFonts w:ascii="Times New Roman" w:hAnsi="Times New Roman" w:cs="Times New Roman"/>
              </w:rPr>
              <w:t>1.</w:t>
            </w:r>
            <w:r>
              <w:rPr>
                <w:rFonts w:ascii="Times New Roman" w:cs="Times New Roman"/>
              </w:rPr>
              <w:t>现场环境影响</w:t>
            </w:r>
          </w:p>
        </w:tc>
        <w:tc>
          <w:tcPr>
            <w:tcW w:w="3469" w:type="dxa"/>
            <w:vAlign w:val="center"/>
          </w:tcPr>
          <w:p w14:paraId="4B325DC0">
            <w:pPr>
              <w:rPr>
                <w:rFonts w:ascii="Times New Roman" w:hAnsi="Times New Roman" w:cs="Times New Roman"/>
              </w:rPr>
            </w:pPr>
            <w:r>
              <w:rPr>
                <w:rFonts w:ascii="Times New Roman" w:cs="Times New Roman"/>
              </w:rPr>
              <w:t>排除周围环境干扰</w:t>
            </w:r>
          </w:p>
        </w:tc>
      </w:tr>
    </w:tbl>
    <w:p w14:paraId="5135C591">
      <w:pPr>
        <w:pStyle w:val="2"/>
        <w:spacing w:before="60" w:after="60"/>
        <w:rPr>
          <w:sz w:val="30"/>
          <w:szCs w:val="30"/>
        </w:rPr>
      </w:pPr>
      <w:bookmarkStart w:id="22" w:name="_Toc13750"/>
      <w:bookmarkStart w:id="23" w:name="_Toc40712019"/>
      <w:r>
        <w:rPr>
          <w:sz w:val="30"/>
          <w:szCs w:val="30"/>
        </w:rPr>
        <w:t>保养</w:t>
      </w:r>
      <w:r>
        <w:rPr>
          <w:rFonts w:hint="eastAsia"/>
          <w:sz w:val="30"/>
          <w:szCs w:val="30"/>
        </w:rPr>
        <w:t>、</w:t>
      </w:r>
      <w:r>
        <w:rPr>
          <w:sz w:val="30"/>
          <w:szCs w:val="30"/>
        </w:rPr>
        <w:t>维护</w:t>
      </w:r>
      <w:bookmarkEnd w:id="22"/>
      <w:bookmarkEnd w:id="23"/>
    </w:p>
    <w:p w14:paraId="7B442825">
      <w:pPr>
        <w:pStyle w:val="21"/>
        <w:numPr>
          <w:ilvl w:val="0"/>
          <w:numId w:val="8"/>
        </w:numPr>
        <w:spacing w:line="276" w:lineRule="auto"/>
        <w:ind w:left="0" w:firstLine="0" w:firstLineChars="0"/>
        <w:rPr>
          <w:rFonts w:ascii="Arial" w:cs="Arial"/>
          <w:b/>
        </w:rPr>
      </w:pPr>
      <w:bookmarkStart w:id="24" w:name="_Toc40712020"/>
      <w:r>
        <w:rPr>
          <w:rFonts w:hint="eastAsia"/>
          <w:b/>
        </w:rPr>
        <w:drawing>
          <wp:anchor distT="0" distB="0" distL="114300" distR="114300" simplePos="0" relativeHeight="251671552" behindDoc="0" locked="0" layoutInCell="1" allowOverlap="1">
            <wp:simplePos x="0" y="0"/>
            <wp:positionH relativeFrom="column">
              <wp:posOffset>1516380</wp:posOffset>
            </wp:positionH>
            <wp:positionV relativeFrom="paragraph">
              <wp:posOffset>34290</wp:posOffset>
            </wp:positionV>
            <wp:extent cx="150495" cy="145415"/>
            <wp:effectExtent l="0" t="0" r="1905" b="6985"/>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50495" cy="145415"/>
                    </a:xfrm>
                    <a:prstGeom prst="rect">
                      <a:avLst/>
                    </a:prstGeom>
                    <a:noFill/>
                  </pic:spPr>
                </pic:pic>
              </a:graphicData>
            </a:graphic>
          </wp:anchor>
        </w:drawing>
      </w:r>
      <w:r>
        <w:rPr>
          <w:rFonts w:hint="eastAsia" w:ascii="Arial" w:cs="Arial"/>
          <w:b/>
        </w:rPr>
        <w:t xml:space="preserve">每个探测器金属外壳 </w:t>
      </w:r>
      <w:r>
        <w:rPr>
          <w:rFonts w:ascii="Arial" w:cs="Arial"/>
          <w:b/>
        </w:rPr>
        <w:t xml:space="preserve">   端子应就近连接到大地，</w:t>
      </w:r>
      <w:r>
        <w:rPr>
          <w:rFonts w:hint="eastAsia" w:ascii="Arial" w:cs="Arial"/>
          <w:b/>
        </w:rPr>
        <w:t>接地务必可靠。</w:t>
      </w:r>
    </w:p>
    <w:p w14:paraId="792826A4">
      <w:pPr>
        <w:pStyle w:val="21"/>
        <w:numPr>
          <w:ilvl w:val="0"/>
          <w:numId w:val="8"/>
        </w:numPr>
        <w:spacing w:line="276" w:lineRule="auto"/>
        <w:ind w:left="0" w:firstLine="0" w:firstLineChars="0"/>
        <w:rPr>
          <w:rFonts w:ascii="Arial" w:cs="Arial"/>
        </w:rPr>
      </w:pPr>
      <w:r>
        <w:rPr>
          <w:rFonts w:hint="eastAsia" w:ascii="Arial" w:cs="Arial"/>
        </w:rPr>
        <w:t>经检验合格产品，不允许随意更换元器件或改变结构，以免影响防爆性能。</w:t>
      </w:r>
    </w:p>
    <w:p w14:paraId="4252E708">
      <w:pPr>
        <w:pStyle w:val="21"/>
        <w:numPr>
          <w:ilvl w:val="0"/>
          <w:numId w:val="8"/>
        </w:numPr>
        <w:spacing w:line="276" w:lineRule="auto"/>
        <w:ind w:left="0" w:firstLine="0" w:firstLineChars="0"/>
        <w:rPr>
          <w:rFonts w:ascii="Arial" w:cs="Arial"/>
        </w:rPr>
      </w:pPr>
      <w:r>
        <w:rPr>
          <w:rFonts w:hint="eastAsia" w:ascii="Arial" w:cs="Arial"/>
        </w:rPr>
        <w:t>维修保养时，注意保护隔爆面，所有隔爆面不得有损坏或锈蚀。</w:t>
      </w:r>
    </w:p>
    <w:p w14:paraId="2E9945CB">
      <w:pPr>
        <w:pStyle w:val="21"/>
        <w:numPr>
          <w:ilvl w:val="0"/>
          <w:numId w:val="8"/>
        </w:numPr>
        <w:spacing w:line="276" w:lineRule="auto"/>
        <w:ind w:left="0" w:firstLine="0" w:firstLineChars="0"/>
        <w:rPr>
          <w:rFonts w:ascii="Arial" w:cs="Arial"/>
        </w:rPr>
      </w:pPr>
      <w:r>
        <w:rPr>
          <w:rFonts w:hint="eastAsia" w:ascii="Arial" w:cs="Arial"/>
        </w:rPr>
        <w:t>严禁带电开盖。非专业人员不得随意安装、拆卸。</w:t>
      </w:r>
    </w:p>
    <w:p w14:paraId="42B36512">
      <w:pPr>
        <w:pStyle w:val="21"/>
        <w:numPr>
          <w:ilvl w:val="0"/>
          <w:numId w:val="9"/>
        </w:numPr>
        <w:spacing w:line="276" w:lineRule="auto"/>
        <w:ind w:firstLineChars="0"/>
        <w:rPr>
          <w:rFonts w:ascii="Arial" w:cs="Arial"/>
        </w:rPr>
      </w:pPr>
      <w:r>
        <w:rPr>
          <w:rFonts w:hint="eastAsia" w:ascii="Arial" w:cs="Arial"/>
        </w:rPr>
        <w:t>火焰探测器必须按照国家标准及其有关法规要求，进行定期测试和维护保养，每一年至少对探测  器窗口进行一次清洁处理，每月进行一次测试保养。</w:t>
      </w:r>
    </w:p>
    <w:p w14:paraId="70772528">
      <w:pPr>
        <w:pStyle w:val="2"/>
        <w:spacing w:before="60" w:after="60"/>
        <w:rPr>
          <w:sz w:val="30"/>
          <w:szCs w:val="30"/>
        </w:rPr>
      </w:pPr>
      <w:bookmarkStart w:id="25" w:name="_Toc20389"/>
      <w:r>
        <w:rPr>
          <w:rFonts w:hint="eastAsia"/>
          <w:sz w:val="30"/>
          <w:szCs w:val="30"/>
        </w:rPr>
        <w:t>开箱及检查</w:t>
      </w:r>
      <w:bookmarkEnd w:id="24"/>
      <w:bookmarkEnd w:id="25"/>
    </w:p>
    <w:p w14:paraId="0B04D4C7">
      <w:pPr>
        <w:pStyle w:val="21"/>
        <w:spacing w:line="276" w:lineRule="auto"/>
        <w:ind w:firstLineChars="0"/>
        <w:rPr>
          <w:rFonts w:ascii="Arial" w:cs="Arial"/>
        </w:rPr>
      </w:pPr>
      <w:r>
        <w:rPr>
          <w:rFonts w:hint="eastAsia" w:ascii="Arial" w:cs="Arial"/>
        </w:rPr>
        <w:t>打开包装后，本产品应该包括：</w:t>
      </w:r>
    </w:p>
    <w:tbl>
      <w:tblPr>
        <w:tblStyle w:val="15"/>
        <w:tblW w:w="893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gridCol w:w="709"/>
      </w:tblGrid>
      <w:tr w14:paraId="43BF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1" w:type="dxa"/>
          </w:tcPr>
          <w:p w14:paraId="3B137246">
            <w:pPr>
              <w:tabs>
                <w:tab w:val="left" w:pos="420"/>
                <w:tab w:val="left" w:pos="900"/>
              </w:tabs>
              <w:rPr>
                <w:rFonts w:ascii="Times New Roman" w:hAnsi="Times New Roman" w:cs="Times New Roman"/>
              </w:rPr>
            </w:pPr>
            <w:r>
              <w:rPr>
                <w:rFonts w:ascii="Times New Roman" w:cs="Times New Roman"/>
              </w:rPr>
              <w:t>火焰探测器</w:t>
            </w:r>
          </w:p>
        </w:tc>
        <w:tc>
          <w:tcPr>
            <w:tcW w:w="709" w:type="dxa"/>
          </w:tcPr>
          <w:p w14:paraId="551FA5C8">
            <w:pPr>
              <w:tabs>
                <w:tab w:val="left" w:pos="420"/>
                <w:tab w:val="left" w:pos="900"/>
              </w:tabs>
              <w:rPr>
                <w:rFonts w:ascii="Times New Roman" w:hAnsi="Times New Roman" w:cs="Times New Roman"/>
              </w:rPr>
            </w:pPr>
            <w:r>
              <w:rPr>
                <w:rFonts w:ascii="Times New Roman" w:hAnsi="Times New Roman" w:cs="Times New Roman"/>
              </w:rPr>
              <w:t>1</w:t>
            </w:r>
            <w:r>
              <w:rPr>
                <w:rFonts w:ascii="Times New Roman" w:cs="Times New Roman"/>
              </w:rPr>
              <w:t>台</w:t>
            </w:r>
          </w:p>
        </w:tc>
      </w:tr>
      <w:tr w14:paraId="66C1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221" w:type="dxa"/>
          </w:tcPr>
          <w:p w14:paraId="75A4B577">
            <w:pPr>
              <w:tabs>
                <w:tab w:val="left" w:pos="420"/>
                <w:tab w:val="left" w:pos="900"/>
              </w:tabs>
              <w:rPr>
                <w:rFonts w:ascii="Times New Roman" w:hAnsi="Times New Roman" w:cs="Times New Roman"/>
              </w:rPr>
            </w:pPr>
            <w:r>
              <w:rPr>
                <w:rFonts w:ascii="Times New Roman" w:cs="Times New Roman"/>
              </w:rPr>
              <w:t>产品使用说明书</w:t>
            </w:r>
          </w:p>
        </w:tc>
        <w:tc>
          <w:tcPr>
            <w:tcW w:w="709" w:type="dxa"/>
          </w:tcPr>
          <w:p w14:paraId="08817A99">
            <w:pPr>
              <w:tabs>
                <w:tab w:val="left" w:pos="420"/>
                <w:tab w:val="left" w:pos="900"/>
              </w:tabs>
              <w:rPr>
                <w:rFonts w:ascii="Times New Roman" w:hAnsi="Times New Roman" w:cs="Times New Roman"/>
              </w:rPr>
            </w:pPr>
            <w:r>
              <w:rPr>
                <w:rFonts w:ascii="Times New Roman" w:hAnsi="Times New Roman" w:cs="Times New Roman"/>
              </w:rPr>
              <w:t>1</w:t>
            </w:r>
            <w:r>
              <w:rPr>
                <w:rFonts w:ascii="Times New Roman" w:cs="Times New Roman"/>
              </w:rPr>
              <w:t>份</w:t>
            </w:r>
          </w:p>
        </w:tc>
      </w:tr>
      <w:tr w14:paraId="4099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1" w:type="dxa"/>
          </w:tcPr>
          <w:p w14:paraId="4C2D8389">
            <w:pPr>
              <w:tabs>
                <w:tab w:val="left" w:pos="420"/>
                <w:tab w:val="left" w:pos="900"/>
              </w:tabs>
              <w:jc w:val="left"/>
              <w:rPr>
                <w:rFonts w:ascii="Times New Roman" w:hAnsi="Times New Roman" w:cs="Times New Roman"/>
              </w:rPr>
            </w:pPr>
            <w:r>
              <w:rPr>
                <w:rFonts w:ascii="Times New Roman" w:cs="Times New Roman"/>
              </w:rPr>
              <w:t>安装支架</w:t>
            </w:r>
          </w:p>
        </w:tc>
        <w:tc>
          <w:tcPr>
            <w:tcW w:w="709" w:type="dxa"/>
          </w:tcPr>
          <w:p w14:paraId="01F4F693">
            <w:pPr>
              <w:tabs>
                <w:tab w:val="left" w:pos="420"/>
                <w:tab w:val="left" w:pos="900"/>
              </w:tabs>
              <w:rPr>
                <w:rFonts w:ascii="Times New Roman" w:hAnsi="Times New Roman" w:cs="Times New Roman"/>
              </w:rPr>
            </w:pPr>
            <w:r>
              <w:rPr>
                <w:rFonts w:ascii="Times New Roman" w:hAnsi="Times New Roman" w:cs="Times New Roman"/>
              </w:rPr>
              <w:t>2</w:t>
            </w:r>
            <w:r>
              <w:rPr>
                <w:rFonts w:ascii="Times New Roman" w:cs="Times New Roman"/>
              </w:rPr>
              <w:t>件</w:t>
            </w:r>
          </w:p>
        </w:tc>
      </w:tr>
      <w:tr w14:paraId="54D0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1" w:type="dxa"/>
          </w:tcPr>
          <w:p w14:paraId="18A264B3">
            <w:pPr>
              <w:tabs>
                <w:tab w:val="left" w:pos="420"/>
                <w:tab w:val="left" w:pos="900"/>
              </w:tabs>
              <w:jc w:val="left"/>
              <w:rPr>
                <w:rFonts w:ascii="Times New Roman" w:hAnsi="Times New Roman" w:cs="Times New Roman"/>
              </w:rPr>
            </w:pPr>
            <w:r>
              <w:rPr>
                <w:rFonts w:ascii="Times New Roman" w:cs="Times New Roman"/>
              </w:rPr>
              <w:t>配件，其中含：</w:t>
            </w:r>
          </w:p>
          <w:p w14:paraId="51EED430">
            <w:pPr>
              <w:tabs>
                <w:tab w:val="left" w:pos="420"/>
                <w:tab w:val="left" w:pos="900"/>
              </w:tabs>
              <w:ind w:firstLine="882" w:firstLineChars="420"/>
              <w:jc w:val="left"/>
              <w:rPr>
                <w:rFonts w:ascii="Times New Roman" w:hAnsi="Times New Roman" w:cs="Times New Roman"/>
              </w:rPr>
            </w:pPr>
            <w:r>
              <w:rPr>
                <w:rFonts w:ascii="Times New Roman" w:cs="Times New Roman"/>
              </w:rPr>
              <w:t>内六角圆柱头螺钉</w:t>
            </w:r>
            <w:r>
              <w:rPr>
                <w:rFonts w:hint="eastAsia" w:ascii="Times New Roman" w:cs="Times New Roman"/>
              </w:rPr>
              <w:t xml:space="preserve"> </w:t>
            </w:r>
            <w:r>
              <w:rPr>
                <w:rFonts w:ascii="Times New Roman" w:cs="Times New Roman"/>
              </w:rPr>
              <w:t xml:space="preserve">  </w:t>
            </w:r>
            <w:r>
              <w:rPr>
                <w:rFonts w:ascii="Times New Roman" w:hAnsi="Times New Roman" w:eastAsia="宋体" w:cs="Times New Roman"/>
                <w:szCs w:val="21"/>
              </w:rPr>
              <w:t>M1</w:t>
            </w:r>
            <w:r>
              <w:rPr>
                <w:rFonts w:hint="eastAsia" w:ascii="Times New Roman" w:hAnsi="Times New Roman" w:eastAsia="宋体" w:cs="Times New Roman"/>
                <w:szCs w:val="21"/>
              </w:rPr>
              <w:t>0</w:t>
            </w:r>
            <w:r>
              <w:rPr>
                <w:rFonts w:ascii="Times New Roman" w:hAnsi="Times New Roman" w:eastAsia="宋体" w:cs="Times New Roman"/>
                <w:szCs w:val="21"/>
              </w:rPr>
              <w:t>×</w:t>
            </w:r>
            <w:r>
              <w:rPr>
                <w:rFonts w:hint="eastAsia" w:ascii="Times New Roman" w:hAnsi="Times New Roman" w:eastAsia="宋体" w:cs="Times New Roman"/>
                <w:szCs w:val="21"/>
              </w:rPr>
              <w:t>20</w:t>
            </w:r>
            <w:r>
              <w:rPr>
                <w:rFonts w:ascii="Times New Roman" w:hAnsi="Times New Roman" w:cs="Times New Roman"/>
              </w:rPr>
              <w:t xml:space="preserve">   1</w:t>
            </w:r>
            <w:r>
              <w:rPr>
                <w:rFonts w:ascii="Times New Roman" w:cs="Times New Roman"/>
              </w:rPr>
              <w:t>个；（用于安装支架与产品间连接）</w:t>
            </w:r>
          </w:p>
          <w:p w14:paraId="69348BC6">
            <w:pPr>
              <w:tabs>
                <w:tab w:val="left" w:pos="420"/>
                <w:tab w:val="left" w:pos="900"/>
              </w:tabs>
              <w:ind w:firstLine="882" w:firstLineChars="420"/>
              <w:jc w:val="left"/>
              <w:rPr>
                <w:rFonts w:ascii="Times New Roman" w:hAnsi="Times New Roman" w:cs="Times New Roman"/>
              </w:rPr>
            </w:pPr>
            <w:r>
              <w:rPr>
                <w:rFonts w:ascii="Times New Roman" w:cs="Times New Roman"/>
              </w:rPr>
              <w:t>内六角圆柱头螺钉</w:t>
            </w:r>
            <w:r>
              <w:rPr>
                <w:rFonts w:hint="eastAsia" w:ascii="Times New Roman" w:cs="Times New Roman"/>
              </w:rPr>
              <w:t xml:space="preserve"> </w:t>
            </w:r>
            <w:r>
              <w:rPr>
                <w:rFonts w:ascii="Times New Roman" w:cs="Times New Roman"/>
              </w:rPr>
              <w:t xml:space="preserve">  </w:t>
            </w:r>
            <w:r>
              <w:rPr>
                <w:rFonts w:ascii="Times New Roman" w:hAnsi="Times New Roman" w:eastAsia="宋体" w:cs="Times New Roman"/>
                <w:szCs w:val="21"/>
              </w:rPr>
              <w:t>M</w:t>
            </w:r>
            <w:r>
              <w:rPr>
                <w:rFonts w:hint="eastAsia" w:ascii="Times New Roman" w:hAnsi="Times New Roman" w:eastAsia="宋体" w:cs="Times New Roman"/>
                <w:szCs w:val="21"/>
              </w:rPr>
              <w:t>6</w:t>
            </w:r>
            <w:r>
              <w:rPr>
                <w:rFonts w:ascii="Times New Roman" w:hAnsi="Times New Roman" w:eastAsia="宋体" w:cs="Times New Roman"/>
                <w:szCs w:val="21"/>
              </w:rPr>
              <w:t>×1</w:t>
            </w:r>
            <w:r>
              <w:rPr>
                <w:rFonts w:hint="eastAsia" w:ascii="Times New Roman" w:hAnsi="Times New Roman" w:eastAsia="宋体" w:cs="Times New Roman"/>
                <w:szCs w:val="21"/>
              </w:rPr>
              <w:t>4</w:t>
            </w:r>
            <w:r>
              <w:rPr>
                <w:rFonts w:hint="eastAsia"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sz w:val="15"/>
                <w:szCs w:val="15"/>
              </w:rPr>
              <w:t xml:space="preserve">  </w:t>
            </w:r>
            <w:r>
              <w:rPr>
                <w:rFonts w:ascii="Times New Roman" w:hAnsi="Times New Roman" w:cs="Times New Roman"/>
              </w:rPr>
              <w:t xml:space="preserve"> 2</w:t>
            </w:r>
            <w:r>
              <w:rPr>
                <w:rFonts w:ascii="Times New Roman" w:cs="Times New Roman"/>
              </w:rPr>
              <w:t>个；（用于安装支架间的固定）</w:t>
            </w:r>
          </w:p>
          <w:p w14:paraId="5B4A559A">
            <w:pPr>
              <w:tabs>
                <w:tab w:val="left" w:pos="420"/>
                <w:tab w:val="left" w:pos="900"/>
              </w:tabs>
              <w:ind w:firstLine="882" w:firstLineChars="420"/>
              <w:jc w:val="left"/>
              <w:rPr>
                <w:rFonts w:ascii="Times New Roman" w:hAnsi="Times New Roman" w:cs="Times New Roman"/>
              </w:rPr>
            </w:pPr>
            <w:r>
              <w:rPr>
                <w:rFonts w:ascii="Times New Roman" w:cs="Times New Roman"/>
              </w:rPr>
              <w:t>内六角平端紧定螺钉</w:t>
            </w:r>
            <w:r>
              <w:rPr>
                <w:rFonts w:hint="eastAsia" w:ascii="Times New Roman" w:cs="Times New Roman"/>
              </w:rPr>
              <w:t xml:space="preserve"> </w:t>
            </w:r>
            <w:r>
              <w:rPr>
                <w:rFonts w:ascii="Times New Roman" w:hAnsi="Times New Roman" w:cs="Times New Roman"/>
              </w:rPr>
              <w:t>M</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 xml:space="preserve">   </w:t>
            </w:r>
            <w:r>
              <w:rPr>
                <w:rFonts w:ascii="Times New Roman" w:hAnsi="Times New Roman" w:cs="Times New Roman"/>
                <w:sz w:val="13"/>
                <w:szCs w:val="13"/>
              </w:rPr>
              <w:t xml:space="preserve">  </w:t>
            </w:r>
            <w:r>
              <w:rPr>
                <w:rFonts w:ascii="Times New Roman" w:hAnsi="Times New Roman" w:cs="Times New Roman"/>
              </w:rPr>
              <w:t xml:space="preserve"> 1</w:t>
            </w:r>
            <w:r>
              <w:rPr>
                <w:rFonts w:ascii="Times New Roman" w:cs="Times New Roman"/>
              </w:rPr>
              <w:t>个；（用于安装支架间的固定）</w:t>
            </w:r>
          </w:p>
          <w:p w14:paraId="60E05540">
            <w:pPr>
              <w:tabs>
                <w:tab w:val="left" w:pos="420"/>
                <w:tab w:val="left" w:pos="900"/>
              </w:tabs>
              <w:ind w:firstLine="882" w:firstLineChars="420"/>
              <w:jc w:val="left"/>
              <w:rPr>
                <w:rFonts w:ascii="Times New Roman" w:hAnsi="Times New Roman" w:cs="Times New Roman"/>
              </w:rPr>
            </w:pPr>
            <w:r>
              <w:rPr>
                <w:rFonts w:ascii="Times New Roman" w:cs="Times New Roman"/>
              </w:rPr>
              <w:t>弹性垫圈</w:t>
            </w:r>
            <w:r>
              <w:rPr>
                <w:rFonts w:hint="eastAsia" w:ascii="Times New Roman" w:hAnsi="Times New Roman" w:cs="Times New Roman"/>
              </w:rPr>
              <w:t>10</w:t>
            </w:r>
            <w:r>
              <w:rPr>
                <w:rFonts w:ascii="Times New Roman" w:hAnsi="Times New Roman" w:cs="Times New Roman"/>
              </w:rPr>
              <w:t xml:space="preserve">                   </w:t>
            </w:r>
            <w:r>
              <w:rPr>
                <w:rFonts w:hint="eastAsia" w:ascii="Times New Roman" w:hAnsi="Times New Roman" w:cs="Times New Roman"/>
              </w:rPr>
              <w:t>1</w:t>
            </w:r>
            <w:r>
              <w:rPr>
                <w:rFonts w:ascii="Times New Roman" w:cs="Times New Roman"/>
              </w:rPr>
              <w:t>个；（用于安装支架与产品间防松紧固）</w:t>
            </w:r>
          </w:p>
          <w:p w14:paraId="4896AE43">
            <w:pPr>
              <w:tabs>
                <w:tab w:val="left" w:pos="420"/>
                <w:tab w:val="left" w:pos="900"/>
              </w:tabs>
              <w:ind w:firstLine="882" w:firstLineChars="420"/>
              <w:jc w:val="left"/>
              <w:rPr>
                <w:rFonts w:ascii="Times New Roman" w:cs="Times New Roman"/>
              </w:rPr>
            </w:pPr>
            <w:r>
              <w:rPr>
                <w:rFonts w:ascii="Times New Roman" w:cs="Times New Roman"/>
              </w:rPr>
              <w:t>平垫圈</w:t>
            </w:r>
            <w:r>
              <w:rPr>
                <w:rFonts w:ascii="Times New Roman" w:hAnsi="Times New Roman" w:cs="Times New Roman"/>
              </w:rPr>
              <w:t>1</w:t>
            </w:r>
            <w:r>
              <w:rPr>
                <w:rFonts w:hint="eastAsia" w:ascii="Times New Roman" w:hAnsi="Times New Roman" w:cs="Times New Roman"/>
              </w:rPr>
              <w:t>0</w:t>
            </w:r>
            <w:r>
              <w:rPr>
                <w:rFonts w:ascii="Times New Roman" w:hAnsi="Times New Roman" w:cs="Times New Roman"/>
              </w:rPr>
              <w:t xml:space="preserve">                     1</w:t>
            </w:r>
            <w:r>
              <w:rPr>
                <w:rFonts w:ascii="Times New Roman" w:cs="Times New Roman"/>
              </w:rPr>
              <w:t>个；（用于安装支架与产品间防松紧固）</w:t>
            </w:r>
          </w:p>
          <w:p w14:paraId="02F415A9">
            <w:pPr>
              <w:tabs>
                <w:tab w:val="left" w:pos="420"/>
                <w:tab w:val="left" w:pos="900"/>
              </w:tabs>
              <w:ind w:firstLine="882" w:firstLineChars="420"/>
              <w:jc w:val="left"/>
              <w:rPr>
                <w:rFonts w:ascii="Times New Roman" w:hAnsi="Times New Roman" w:cs="Times New Roman"/>
              </w:rPr>
            </w:pPr>
            <w:r>
              <w:rPr>
                <w:rFonts w:ascii="Times New Roman" w:cs="Times New Roman"/>
              </w:rPr>
              <w:t>弹性垫圈</w:t>
            </w:r>
            <w:r>
              <w:rPr>
                <w:rFonts w:hint="eastAsia" w:ascii="Times New Roman" w:hAnsi="Times New Roman" w:cs="Times New Roman"/>
              </w:rPr>
              <w:t>6</w:t>
            </w:r>
            <w:r>
              <w:rPr>
                <w:rFonts w:ascii="Times New Roman" w:hAnsi="Times New Roman" w:cs="Times New Roman"/>
              </w:rPr>
              <w:t xml:space="preserve">                   </w:t>
            </w:r>
            <w:r>
              <w:rPr>
                <w:rFonts w:hint="eastAsia" w:ascii="Times New Roman" w:hAnsi="Times New Roman" w:cs="Times New Roman"/>
              </w:rPr>
              <w:t xml:space="preserve"> 2</w:t>
            </w:r>
            <w:r>
              <w:rPr>
                <w:rFonts w:ascii="Times New Roman" w:cs="Times New Roman"/>
              </w:rPr>
              <w:t>个；（用于安装支架间防松紧固）</w:t>
            </w:r>
          </w:p>
          <w:p w14:paraId="7C0C47AC">
            <w:pPr>
              <w:tabs>
                <w:tab w:val="left" w:pos="420"/>
                <w:tab w:val="left" w:pos="900"/>
              </w:tabs>
              <w:ind w:firstLine="882" w:firstLineChars="420"/>
              <w:jc w:val="left"/>
              <w:rPr>
                <w:rFonts w:ascii="Times New Roman" w:cs="Times New Roman"/>
              </w:rPr>
            </w:pPr>
            <w:r>
              <w:rPr>
                <w:rFonts w:ascii="Times New Roman" w:cs="Times New Roman"/>
              </w:rPr>
              <w:t>平垫圈</w:t>
            </w:r>
            <w:r>
              <w:rPr>
                <w:rFonts w:hint="eastAsia" w:ascii="Times New Roman" w:hAnsi="Times New Roman" w:cs="Times New Roman"/>
              </w:rPr>
              <w:t>6</w:t>
            </w:r>
            <w:r>
              <w:rPr>
                <w:rFonts w:ascii="Times New Roman" w:hAnsi="Times New Roman" w:cs="Times New Roman"/>
              </w:rPr>
              <w:t xml:space="preserve">                     </w:t>
            </w:r>
            <w:r>
              <w:rPr>
                <w:rFonts w:hint="eastAsia" w:ascii="Times New Roman" w:hAnsi="Times New Roman" w:cs="Times New Roman"/>
              </w:rPr>
              <w:t xml:space="preserve"> 2</w:t>
            </w:r>
            <w:r>
              <w:rPr>
                <w:rFonts w:ascii="Times New Roman" w:cs="Times New Roman"/>
              </w:rPr>
              <w:t>个；（用于安装支架</w:t>
            </w:r>
            <w:r>
              <w:rPr>
                <w:rFonts w:hint="eastAsia" w:ascii="Times New Roman" w:cs="Times New Roman"/>
              </w:rPr>
              <w:t>间</w:t>
            </w:r>
            <w:r>
              <w:rPr>
                <w:rFonts w:ascii="Times New Roman" w:cs="Times New Roman"/>
              </w:rPr>
              <w:t>防松紧固）</w:t>
            </w:r>
          </w:p>
        </w:tc>
        <w:tc>
          <w:tcPr>
            <w:tcW w:w="709" w:type="dxa"/>
          </w:tcPr>
          <w:p w14:paraId="059632A1">
            <w:pPr>
              <w:tabs>
                <w:tab w:val="left" w:pos="420"/>
                <w:tab w:val="left" w:pos="900"/>
              </w:tabs>
              <w:rPr>
                <w:rFonts w:ascii="Times New Roman" w:hAnsi="Times New Roman" w:cs="Times New Roman"/>
              </w:rPr>
            </w:pPr>
            <w:r>
              <w:rPr>
                <w:rFonts w:ascii="Times New Roman" w:hAnsi="Times New Roman" w:cs="Times New Roman"/>
              </w:rPr>
              <w:t>1</w:t>
            </w:r>
            <w:r>
              <w:rPr>
                <w:rFonts w:ascii="Times New Roman" w:cs="Times New Roman"/>
              </w:rPr>
              <w:t>盒</w:t>
            </w:r>
          </w:p>
        </w:tc>
      </w:tr>
    </w:tbl>
    <w:p w14:paraId="4155F184">
      <w:pPr>
        <w:spacing w:before="156" w:beforeLines="50" w:line="276" w:lineRule="auto"/>
        <w:ind w:firstLine="420" w:firstLineChars="200"/>
        <w:rPr>
          <w:rFonts w:ascii="Arial" w:cs="Arial"/>
        </w:rPr>
      </w:pPr>
      <w:r>
        <w:rPr>
          <w:rFonts w:ascii="Arial" w:cs="Arial"/>
        </w:rPr>
        <w:t>如发现任意项有缺失或有损坏，请速与我们联系，我们将立即补全产品的缺失项，或者在确定是非人为因素造成的破损下，无条件的为客户更换新的产品。</w:t>
      </w:r>
    </w:p>
    <w:p w14:paraId="7D69A4E1">
      <w:pPr>
        <w:pStyle w:val="2"/>
        <w:spacing w:before="60" w:after="60"/>
        <w:rPr>
          <w:sz w:val="30"/>
          <w:szCs w:val="30"/>
        </w:rPr>
      </w:pPr>
      <w:bookmarkStart w:id="26" w:name="_Toc19351"/>
      <w:r>
        <w:rPr>
          <w:rFonts w:hint="eastAsia"/>
          <w:sz w:val="30"/>
          <w:szCs w:val="30"/>
        </w:rPr>
        <w:t>注意事项、免责声明</w:t>
      </w:r>
      <w:bookmarkEnd w:id="26"/>
    </w:p>
    <w:p w14:paraId="43120646">
      <w:pPr>
        <w:pStyle w:val="21"/>
        <w:numPr>
          <w:ilvl w:val="0"/>
          <w:numId w:val="10"/>
        </w:numPr>
        <w:spacing w:line="276" w:lineRule="auto"/>
        <w:ind w:firstLineChars="0"/>
        <w:rPr>
          <w:rFonts w:ascii="Times New Roman" w:hAnsi="Times New Roman"/>
        </w:rPr>
      </w:pPr>
      <w:r>
        <w:rPr>
          <w:rFonts w:hint="eastAsia" w:ascii="Times New Roman" w:hAnsi="Times New Roman"/>
        </w:rPr>
        <w:t>火警和故障</w:t>
      </w:r>
      <w:r>
        <w:rPr>
          <w:rFonts w:ascii="Times New Roman" w:hAnsi="Times New Roman"/>
        </w:rPr>
        <w:t>继电器根据客户实际需求连接，</w:t>
      </w:r>
      <w:r>
        <w:rPr>
          <w:rFonts w:hint="eastAsia" w:ascii="Times New Roman" w:hAnsi="Times New Roman"/>
        </w:rPr>
        <w:t>触点</w:t>
      </w:r>
      <w:r>
        <w:rPr>
          <w:rFonts w:ascii="Times New Roman" w:hAnsi="Times New Roman"/>
        </w:rPr>
        <w:t>容量：</w:t>
      </w:r>
      <w:r>
        <w:rPr>
          <w:rFonts w:ascii="Times New Roman" w:hAnsi="Times New Roman"/>
          <w:szCs w:val="21"/>
        </w:rPr>
        <w:t>3A@30VDC</w:t>
      </w:r>
      <w:r>
        <w:rPr>
          <w:rFonts w:ascii="Times New Roman" w:hAnsi="Times New Roman"/>
        </w:rPr>
        <w:t>，外接其他设备或负载应不超过继电器触点容量。</w:t>
      </w:r>
    </w:p>
    <w:p w14:paraId="5FBC9534">
      <w:pPr>
        <w:pStyle w:val="21"/>
        <w:numPr>
          <w:ilvl w:val="0"/>
          <w:numId w:val="10"/>
        </w:numPr>
        <w:autoSpaceDE w:val="0"/>
        <w:autoSpaceDN w:val="0"/>
        <w:adjustRightInd w:val="0"/>
        <w:ind w:firstLineChars="0"/>
        <w:jc w:val="left"/>
        <w:rPr>
          <w:rFonts w:ascii="宋体" w:cs="宋体"/>
          <w:color w:val="000000"/>
          <w:kern w:val="0"/>
          <w:szCs w:val="21"/>
        </w:rPr>
      </w:pPr>
      <w:r>
        <w:rPr>
          <w:rFonts w:hint="eastAsia" w:ascii="宋体" w:cs="宋体"/>
          <w:color w:val="000000"/>
          <w:kern w:val="0"/>
          <w:szCs w:val="21"/>
        </w:rPr>
        <w:t>须配装与此产品防爆等级适用的并取得防爆认证的电缆引入装置和封堵件。</w:t>
      </w:r>
    </w:p>
    <w:p w14:paraId="726DFF70">
      <w:pPr>
        <w:pStyle w:val="21"/>
        <w:numPr>
          <w:ilvl w:val="0"/>
          <w:numId w:val="10"/>
        </w:numPr>
        <w:spacing w:line="276" w:lineRule="auto"/>
        <w:ind w:firstLineChars="0"/>
        <w:rPr>
          <w:rFonts w:ascii="Times New Roman" w:hAnsi="Times New Roman"/>
        </w:rPr>
      </w:pPr>
      <w:r>
        <w:rPr>
          <w:rFonts w:ascii="Times New Roman" w:hAnsi="Times New Roman"/>
        </w:rPr>
        <w:t>在使用中，必须严格按照本说明书的描述进行安装与调试。</w:t>
      </w:r>
    </w:p>
    <w:p w14:paraId="79293087">
      <w:pPr>
        <w:pStyle w:val="21"/>
        <w:numPr>
          <w:ilvl w:val="0"/>
          <w:numId w:val="10"/>
        </w:numPr>
        <w:spacing w:line="276" w:lineRule="auto"/>
        <w:ind w:firstLineChars="0"/>
        <w:rPr>
          <w:rFonts w:ascii="Times New Roman" w:hAnsi="Times New Roman"/>
        </w:rPr>
      </w:pPr>
      <w:r>
        <w:rPr>
          <w:rFonts w:ascii="Times New Roman" w:hAnsi="Times New Roman"/>
        </w:rPr>
        <w:t>本公司保留对本说明书的最终解释权。</w:t>
      </w:r>
    </w:p>
    <w:p w14:paraId="37FAC5A4">
      <w:pPr>
        <w:widowControl/>
        <w:jc w:val="left"/>
        <w:rPr>
          <w:b/>
          <w:sz w:val="32"/>
          <w:szCs w:val="32"/>
        </w:rPr>
      </w:pPr>
    </w:p>
    <w:p w14:paraId="0A324A24">
      <w:pPr>
        <w:widowControl/>
        <w:jc w:val="left"/>
        <w:rPr>
          <w:b/>
          <w:sz w:val="32"/>
          <w:szCs w:val="32"/>
        </w:rPr>
      </w:pPr>
    </w:p>
    <w:p w14:paraId="71EFD9D2">
      <w:pPr>
        <w:rPr>
          <w:b/>
          <w:sz w:val="32"/>
          <w:szCs w:val="32"/>
        </w:rPr>
      </w:pPr>
    </w:p>
    <w:p w14:paraId="3EAEB5CD">
      <w:pPr>
        <w:rPr>
          <w:b/>
          <w:sz w:val="32"/>
          <w:szCs w:val="32"/>
        </w:rPr>
      </w:pPr>
    </w:p>
    <w:p w14:paraId="6B2B2D96">
      <w:pPr>
        <w:rPr>
          <w:b/>
          <w:sz w:val="32"/>
          <w:szCs w:val="32"/>
        </w:rPr>
      </w:pPr>
    </w:p>
    <w:p w14:paraId="5131FEF7">
      <w:pPr>
        <w:rPr>
          <w:b/>
          <w:sz w:val="32"/>
          <w:szCs w:val="32"/>
        </w:rPr>
      </w:pPr>
    </w:p>
    <w:p w14:paraId="4598935F">
      <w:pPr>
        <w:rPr>
          <w:b/>
          <w:sz w:val="32"/>
          <w:szCs w:val="32"/>
        </w:rPr>
      </w:pPr>
    </w:p>
    <w:p w14:paraId="7526AAA7">
      <w:pPr>
        <w:rPr>
          <w:b/>
          <w:sz w:val="32"/>
          <w:szCs w:val="32"/>
        </w:rPr>
      </w:pPr>
    </w:p>
    <w:p w14:paraId="2003B48C">
      <w:pPr>
        <w:rPr>
          <w:b/>
          <w:sz w:val="32"/>
          <w:szCs w:val="32"/>
        </w:rPr>
      </w:pPr>
    </w:p>
    <w:p w14:paraId="34E3B509">
      <w:pPr>
        <w:rPr>
          <w:b/>
          <w:sz w:val="32"/>
          <w:szCs w:val="32"/>
        </w:rPr>
      </w:pPr>
    </w:p>
    <w:p w14:paraId="1277E895">
      <w:pPr>
        <w:rPr>
          <w:b/>
          <w:sz w:val="32"/>
          <w:szCs w:val="32"/>
        </w:rPr>
      </w:pPr>
    </w:p>
    <w:p w14:paraId="78685ABF">
      <w:pPr>
        <w:rPr>
          <w:b/>
          <w:sz w:val="32"/>
          <w:szCs w:val="32"/>
        </w:rPr>
      </w:pPr>
    </w:p>
    <w:p w14:paraId="005A9720">
      <w:pPr>
        <w:rPr>
          <w:b/>
          <w:sz w:val="32"/>
          <w:szCs w:val="32"/>
        </w:rPr>
      </w:pPr>
    </w:p>
    <w:p w14:paraId="31E5B7FF">
      <w:pPr>
        <w:rPr>
          <w:b/>
          <w:sz w:val="32"/>
          <w:szCs w:val="32"/>
        </w:rPr>
      </w:pPr>
    </w:p>
    <w:p w14:paraId="684B6962">
      <w:pPr>
        <w:rPr>
          <w:b/>
          <w:sz w:val="32"/>
          <w:szCs w:val="32"/>
        </w:rPr>
      </w:pPr>
    </w:p>
    <w:p w14:paraId="02DA08DD">
      <w:pPr>
        <w:rPr>
          <w:b/>
          <w:sz w:val="32"/>
          <w:szCs w:val="32"/>
        </w:rPr>
      </w:pPr>
    </w:p>
    <w:p w14:paraId="09E7532C">
      <w:pPr>
        <w:rPr>
          <w:b/>
          <w:sz w:val="32"/>
          <w:szCs w:val="32"/>
        </w:rPr>
      </w:pPr>
    </w:p>
    <w:p w14:paraId="77C23EEC">
      <w:pPr>
        <w:rPr>
          <w:b/>
          <w:sz w:val="32"/>
          <w:szCs w:val="32"/>
        </w:rPr>
      </w:pPr>
    </w:p>
    <w:p w14:paraId="2F0633F1">
      <w:pPr>
        <w:jc w:val="center"/>
        <w:rPr>
          <w:rFonts w:hint="eastAsia" w:eastAsia="宋体"/>
          <w:b/>
          <w:bCs/>
          <w:color w:val="auto"/>
          <w:lang w:val="en-US" w:eastAsia="zh-CN"/>
        </w:rPr>
      </w:pPr>
      <w:r>
        <w:rPr>
          <w:rFonts w:hint="eastAsia"/>
          <w:b/>
          <w:bCs/>
          <w:color w:val="auto"/>
          <w:lang w:val="en-US" w:eastAsia="zh-CN"/>
        </w:rPr>
        <w:t xml:space="preserve">                                                             联系我们</w:t>
      </w:r>
    </w:p>
    <w:p w14:paraId="34724D0E">
      <w:pPr>
        <w:ind w:firstLine="422" w:firstLineChars="200"/>
        <w:jc w:val="right"/>
        <w:rPr>
          <w:rFonts w:hint="eastAsia"/>
          <w:b/>
          <w:bCs/>
          <w:color w:val="auto"/>
        </w:rPr>
      </w:pPr>
      <w:r>
        <w:rPr>
          <w:rFonts w:hint="eastAsia"/>
          <w:b/>
          <w:bCs/>
        </w:rPr>
        <w:drawing>
          <wp:inline distT="0" distB="0" distL="114300" distR="114300">
            <wp:extent cx="1692275" cy="1692275"/>
            <wp:effectExtent l="0" t="0" r="14605" b="14605"/>
            <wp:docPr id="17" name="图片 5" descr="949603a536a577bd84af2652e3c58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descr="949603a536a577bd84af2652e3c58df"/>
                    <pic:cNvPicPr>
                      <a:picLocks noChangeAspect="1"/>
                    </pic:cNvPicPr>
                  </pic:nvPicPr>
                  <pic:blipFill>
                    <a:blip r:embed="rId20"/>
                    <a:stretch>
                      <a:fillRect/>
                    </a:stretch>
                  </pic:blipFill>
                  <pic:spPr>
                    <a:xfrm>
                      <a:off x="0" y="0"/>
                      <a:ext cx="1692275" cy="1692275"/>
                    </a:xfrm>
                    <a:prstGeom prst="rect">
                      <a:avLst/>
                    </a:prstGeom>
                    <a:noFill/>
                    <a:ln>
                      <a:noFill/>
                    </a:ln>
                  </pic:spPr>
                </pic:pic>
              </a:graphicData>
            </a:graphic>
          </wp:inline>
        </w:drawing>
      </w:r>
    </w:p>
    <w:p w14:paraId="4C15C14F">
      <w:pPr>
        <w:ind w:firstLine="422" w:firstLineChars="200"/>
        <w:rPr>
          <w:rFonts w:hint="eastAsia"/>
          <w:b/>
          <w:bCs/>
          <w:color w:val="auto"/>
        </w:rPr>
      </w:pPr>
    </w:p>
    <w:p w14:paraId="26DA0B34">
      <w:pPr>
        <w:ind w:firstLine="422" w:firstLineChars="200"/>
        <w:rPr>
          <w:rFonts w:hint="eastAsia"/>
          <w:b/>
          <w:bCs/>
          <w:color w:val="auto"/>
        </w:rPr>
      </w:pPr>
      <w:r>
        <w:rPr>
          <w:rFonts w:hint="eastAsia"/>
          <w:b/>
          <w:bCs/>
          <w:color w:val="auto"/>
        </w:rPr>
        <w:t>四川久远智能消防设备有限责任公司</w:t>
      </w:r>
    </w:p>
    <w:p w14:paraId="6FB940F1">
      <w:pPr>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地</w:t>
      </w:r>
      <w:r>
        <w:rPr>
          <w:rFonts w:hint="eastAsia" w:ascii="宋体" w:hAnsi="宋体" w:eastAsia="宋体" w:cs="宋体"/>
          <w:b w:val="0"/>
          <w:bCs w:val="0"/>
          <w:color w:val="auto"/>
          <w:lang w:val="en-US" w:eastAsia="zh-CN"/>
        </w:rPr>
        <w:t xml:space="preserve">    </w:t>
      </w:r>
      <w:r>
        <w:rPr>
          <w:rFonts w:hint="eastAsia" w:ascii="宋体" w:hAnsi="宋体" w:eastAsia="宋体" w:cs="宋体"/>
          <w:b w:val="0"/>
          <w:bCs w:val="0"/>
          <w:color w:val="auto"/>
        </w:rPr>
        <w:t>址：四川省绵阳安州工业园区创业路4号</w:t>
      </w:r>
    </w:p>
    <w:p w14:paraId="4D386513">
      <w:pPr>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邮</w:t>
      </w:r>
      <w:r>
        <w:rPr>
          <w:rFonts w:hint="eastAsia" w:ascii="宋体" w:hAnsi="宋体" w:eastAsia="宋体" w:cs="宋体"/>
          <w:b w:val="0"/>
          <w:bCs w:val="0"/>
          <w:color w:val="auto"/>
          <w:lang w:val="en-US" w:eastAsia="zh-CN"/>
        </w:rPr>
        <w:t xml:space="preserve">    </w:t>
      </w:r>
      <w:r>
        <w:rPr>
          <w:rFonts w:hint="eastAsia" w:ascii="宋体" w:hAnsi="宋体" w:eastAsia="宋体" w:cs="宋体"/>
          <w:b w:val="0"/>
          <w:bCs w:val="0"/>
          <w:color w:val="auto"/>
        </w:rPr>
        <w:t>编：622650</w:t>
      </w:r>
    </w:p>
    <w:p w14:paraId="6389F05D">
      <w:pPr>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电</w:t>
      </w:r>
      <w:r>
        <w:rPr>
          <w:rFonts w:hint="eastAsia" w:ascii="宋体" w:hAnsi="宋体" w:eastAsia="宋体" w:cs="宋体"/>
          <w:b w:val="0"/>
          <w:bCs w:val="0"/>
          <w:color w:val="auto"/>
          <w:lang w:val="en-US" w:eastAsia="zh-CN"/>
        </w:rPr>
        <w:t xml:space="preserve">    </w:t>
      </w:r>
      <w:r>
        <w:rPr>
          <w:rFonts w:hint="eastAsia" w:ascii="宋体" w:hAnsi="宋体" w:eastAsia="宋体" w:cs="宋体"/>
          <w:b w:val="0"/>
          <w:bCs w:val="0"/>
          <w:color w:val="auto"/>
        </w:rPr>
        <w:t>话：0816-4682123 4682119</w:t>
      </w:r>
    </w:p>
    <w:p w14:paraId="22974C1B">
      <w:pPr>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传</w:t>
      </w:r>
      <w:r>
        <w:rPr>
          <w:rFonts w:hint="eastAsia" w:ascii="宋体" w:hAnsi="宋体" w:eastAsia="宋体" w:cs="宋体"/>
          <w:b w:val="0"/>
          <w:bCs w:val="0"/>
          <w:color w:val="auto"/>
          <w:lang w:val="en-US" w:eastAsia="zh-CN"/>
        </w:rPr>
        <w:t xml:space="preserve">    </w:t>
      </w:r>
      <w:r>
        <w:rPr>
          <w:rFonts w:hint="eastAsia" w:ascii="宋体" w:hAnsi="宋体" w:eastAsia="宋体" w:cs="宋体"/>
          <w:b w:val="0"/>
          <w:bCs w:val="0"/>
          <w:color w:val="auto"/>
        </w:rPr>
        <w:t>真：0816-4683297</w:t>
      </w:r>
    </w:p>
    <w:p w14:paraId="64305096">
      <w:pPr>
        <w:ind w:firstLine="420" w:firstLineChars="200"/>
        <w:rPr>
          <w:color w:val="auto"/>
        </w:rPr>
      </w:pPr>
      <w:r>
        <w:rPr>
          <w:rFonts w:hint="eastAsia" w:ascii="宋体" w:hAnsi="宋体" w:eastAsia="宋体" w:cs="宋体"/>
          <w:b w:val="0"/>
          <w:bCs w:val="0"/>
          <w:color w:val="auto"/>
          <w:lang w:eastAsia="zh-CN"/>
        </w:rPr>
        <w:t>网</w:t>
      </w:r>
      <w:r>
        <w:rPr>
          <w:rFonts w:hint="eastAsia" w:ascii="宋体" w:hAnsi="宋体" w:eastAsia="宋体" w:cs="宋体"/>
          <w:b w:val="0"/>
          <w:bCs w:val="0"/>
          <w:color w:val="auto"/>
          <w:lang w:val="en-US" w:eastAsia="zh-CN"/>
        </w:rPr>
        <w:t xml:space="preserve">    </w:t>
      </w:r>
      <w:r>
        <w:rPr>
          <w:rFonts w:hint="eastAsia" w:ascii="宋体" w:hAnsi="宋体" w:eastAsia="宋体" w:cs="宋体"/>
          <w:b w:val="0"/>
          <w:bCs w:val="0"/>
          <w:color w:val="auto"/>
          <w:lang w:eastAsia="zh-CN"/>
        </w:rPr>
        <w:t>址</w:t>
      </w:r>
      <w:r>
        <w:rPr>
          <w:rFonts w:hint="eastAsia" w:ascii="宋体" w:hAnsi="宋体" w:eastAsia="宋体" w:cs="宋体"/>
          <w:b w:val="0"/>
          <w:bCs w:val="0"/>
          <w:color w:val="auto"/>
          <w:lang w:val="en-US" w:eastAsia="zh-CN"/>
        </w:rPr>
        <w:t>：www.jyznxf.com</w:t>
      </w:r>
      <w:bookmarkStart w:id="27" w:name="_Hlt130112948"/>
      <w:bookmarkEnd w:id="27"/>
    </w:p>
    <w:p w14:paraId="778BB1E2">
      <w:pPr>
        <w:widowControl/>
        <w:jc w:val="left"/>
        <w:rPr>
          <w:b/>
          <w:sz w:val="32"/>
          <w:szCs w:val="32"/>
        </w:rPr>
      </w:pPr>
    </w:p>
    <w:sectPr>
      <w:headerReference r:id="rId8" w:type="first"/>
      <w:footerReference r:id="rId10" w:type="first"/>
      <w:headerReference r:id="rId7" w:type="default"/>
      <w:footerReference r:id="rId9" w:type="default"/>
      <w:pgSz w:w="11906" w:h="16838"/>
      <w:pgMar w:top="1134" w:right="1304" w:bottom="1134" w:left="1304" w:header="851" w:footer="794"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体.紐モ伀.">
    <w:altName w:val="宋体"/>
    <w:panose1 w:val="00000000000000000000"/>
    <w:charset w:val="86"/>
    <w:family w:val="roman"/>
    <w:pitch w:val="default"/>
    <w:sig w:usb0="00000000" w:usb1="00000000" w:usb2="0000001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6DE18">
    <w:pPr>
      <w:pStyle w:val="9"/>
      <w:jc w:val="center"/>
    </w:pPr>
    <w:r>
      <w:rPr>
        <w:rFonts w:hint="eastAsia"/>
        <w:lang w:val="en-US" w:eastAsia="zh-CN"/>
      </w:rPr>
      <w:t>四川久远智能消防设备有限责任</w:t>
    </w:r>
    <w:r>
      <w:rPr>
        <w:rFonts w:hint="eastAsia"/>
      </w:rPr>
      <w:t>公司</w:t>
    </w:r>
    <w:r>
      <w:ptab w:relativeTo="margin" w:alignment="center" w:leader="none"/>
    </w:r>
    <w:r>
      <w:rPr>
        <w:rFonts w:ascii="Times New Roman" w:hAnsi="Times New Roman" w:cs="Times New Roman"/>
      </w:rPr>
      <w:t>第</w:t>
    </w:r>
    <w:r>
      <w:rPr>
        <w:rFonts w:hint="eastAsia" w:ascii="Times New Roman" w:hAnsi="Times New Roman" w:cs="Times New Roman"/>
        <w:lang w:val="en-US" w:eastAsia="zh-CN"/>
      </w:rPr>
      <w:t>1</w:t>
    </w:r>
    <w:r>
      <w:rPr>
        <w:rFonts w:ascii="Times New Roman" w:hAnsi="Times New Roman" w:cs="Times New Roman"/>
      </w:rPr>
      <w:t>页，共</w:t>
    </w:r>
    <w:r>
      <w:rPr>
        <w:rFonts w:ascii="Times New Roman" w:hAnsi="Times New Roman" w:cs="Times New Roman"/>
      </w:rPr>
      <w:fldChar w:fldCharType="begin"/>
    </w:r>
    <w:r>
      <w:rPr>
        <w:rFonts w:ascii="Times New Roman" w:hAnsi="Times New Roman" w:cs="Times New Roman"/>
      </w:rPr>
      <w:instrText xml:space="preserve"> NUMPAGES   \* MERGEFORMAT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Pr>
        <w:rFonts w:ascii="Times New Roman" w:hAnsi="Times New Roman" w:cs="Times New Roman"/>
      </w:rPr>
      <w:t>页</w:t>
    </w:r>
    <w: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FA033">
    <w:pPr>
      <w:pStyle w:val="9"/>
    </w:pPr>
    <w:r>
      <w:rPr>
        <w:rFonts w:hint="eastAsia"/>
        <w:lang w:val="en-US" w:eastAsia="zh-CN"/>
      </w:rPr>
      <w:t>四川久远智能消防设备有限责任</w:t>
    </w:r>
    <w:r>
      <w:rPr>
        <w:rFonts w:hint="eastAsia"/>
      </w:rPr>
      <w:t>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50ACB">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8853F">
                          <w:pPr>
                            <w:pStyle w:val="9"/>
                            <w:rPr>
                              <w:rFonts w:hint="default" w:eastAsiaTheme="minorEastAsia"/>
                              <w:lang w:val="en-US" w:eastAsia="zh-CN"/>
                            </w:rPr>
                          </w:pPr>
                          <w:r>
                            <w:rPr>
                              <w:rFonts w:hint="eastAsia"/>
                              <w:lang w:val="en-US" w:eastAsia="zh-CN"/>
                            </w:rPr>
                            <w:t>第</w:t>
                          </w:r>
                          <w:r>
                            <w:fldChar w:fldCharType="begin"/>
                          </w:r>
                          <w:r>
                            <w:instrText xml:space="preserve"> PAGE  \* MERGEFORMAT </w:instrText>
                          </w:r>
                          <w:r>
                            <w:fldChar w:fldCharType="separate"/>
                          </w:r>
                          <w:r>
                            <w:t>2</w:t>
                          </w:r>
                          <w:r>
                            <w:fldChar w:fldCharType="end"/>
                          </w:r>
                          <w:r>
                            <w:rPr>
                              <w:rFonts w:hint="eastAsia"/>
                              <w:lang w:val="en-US" w:eastAsia="zh-CN"/>
                            </w:rPr>
                            <w:t>页，共7页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6A8853F">
                    <w:pPr>
                      <w:pStyle w:val="9"/>
                      <w:rPr>
                        <w:rFonts w:hint="default" w:eastAsiaTheme="minorEastAsia"/>
                        <w:lang w:val="en-US" w:eastAsia="zh-CN"/>
                      </w:rPr>
                    </w:pPr>
                    <w:r>
                      <w:rPr>
                        <w:rFonts w:hint="eastAsia"/>
                        <w:lang w:val="en-US" w:eastAsia="zh-CN"/>
                      </w:rPr>
                      <w:t>第</w:t>
                    </w:r>
                    <w:r>
                      <w:fldChar w:fldCharType="begin"/>
                    </w:r>
                    <w:r>
                      <w:instrText xml:space="preserve"> PAGE  \* MERGEFORMAT </w:instrText>
                    </w:r>
                    <w:r>
                      <w:fldChar w:fldCharType="separate"/>
                    </w:r>
                    <w:r>
                      <w:t>2</w:t>
                    </w:r>
                    <w:r>
                      <w:fldChar w:fldCharType="end"/>
                    </w:r>
                    <w:r>
                      <w:rPr>
                        <w:rFonts w:hint="eastAsia"/>
                        <w:lang w:val="en-US" w:eastAsia="zh-CN"/>
                      </w:rPr>
                      <w:t>页，共7页</w:t>
                    </w:r>
                  </w:p>
                </w:txbxContent>
              </v:textbox>
            </v:shape>
          </w:pict>
        </mc:Fallback>
      </mc:AlternateContent>
    </w:r>
    <w:r>
      <w:rPr>
        <w:rFonts w:hint="eastAsia"/>
        <w:lang w:val="en-US" w:eastAsia="zh-CN"/>
      </w:rPr>
      <w:t>四川久远智能消防设备有限责任</w:t>
    </w:r>
    <w:r>
      <w:rPr>
        <w:rFonts w:hint="eastAsia"/>
      </w:rPr>
      <w:t>公司</w:t>
    </w:r>
    <w:r>
      <w:ptab w:relativeTo="margin" w:alignment="center" w:leader="none"/>
    </w:r>
    <w:r>
      <w:ptab w:relativeTo="margin" w:alignment="right" w:leader="none"/>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627B3">
    <w:pPr>
      <w:pStyle w:val="9"/>
    </w:pPr>
    <w:r>
      <w:rPr>
        <w:rFonts w:hint="eastAsia"/>
        <w:lang w:val="en-US" w:eastAsia="zh-CN"/>
      </w:rPr>
      <w:t>四川久远智能消防设备有限责任</w:t>
    </w:r>
    <w:r>
      <w:rPr>
        <w:rFonts w:hint="eastAsia"/>
      </w:rPr>
      <w:t>公司</w:t>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D931E">
                          <w:pPr>
                            <w:pStyle w:val="9"/>
                            <w:rPr>
                              <w:rFonts w:hint="default" w:eastAsiaTheme="minorEastAsia"/>
                              <w:lang w:val="en-US" w:eastAsia="zh-CN"/>
                            </w:rPr>
                          </w:pPr>
                          <w:r>
                            <w:rPr>
                              <w:rFonts w:hint="eastAsia"/>
                              <w:lang w:val="en-US" w:eastAsia="zh-CN"/>
                            </w:rPr>
                            <w:t>第</w:t>
                          </w:r>
                          <w:r>
                            <w:fldChar w:fldCharType="begin"/>
                          </w:r>
                          <w:r>
                            <w:instrText xml:space="preserve"> PAGE  \* MERGEFORMAT </w:instrText>
                          </w:r>
                          <w:r>
                            <w:fldChar w:fldCharType="separate"/>
                          </w:r>
                          <w:r>
                            <w:t>1</w:t>
                          </w:r>
                          <w:r>
                            <w:fldChar w:fldCharType="end"/>
                          </w:r>
                          <w:r>
                            <w:rPr>
                              <w:rFonts w:hint="eastAsia"/>
                              <w:lang w:val="en-US" w:eastAsia="zh-CN"/>
                            </w:rPr>
                            <w:t>页，共7页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5ED931E">
                    <w:pPr>
                      <w:pStyle w:val="9"/>
                      <w:rPr>
                        <w:rFonts w:hint="default" w:eastAsiaTheme="minorEastAsia"/>
                        <w:lang w:val="en-US" w:eastAsia="zh-CN"/>
                      </w:rPr>
                    </w:pPr>
                    <w:r>
                      <w:rPr>
                        <w:rFonts w:hint="eastAsia"/>
                        <w:lang w:val="en-US" w:eastAsia="zh-CN"/>
                      </w:rPr>
                      <w:t>第</w:t>
                    </w:r>
                    <w:r>
                      <w:fldChar w:fldCharType="begin"/>
                    </w:r>
                    <w:r>
                      <w:instrText xml:space="preserve"> PAGE  \* MERGEFORMAT </w:instrText>
                    </w:r>
                    <w:r>
                      <w:fldChar w:fldCharType="separate"/>
                    </w:r>
                    <w:r>
                      <w:t>1</w:t>
                    </w:r>
                    <w:r>
                      <w:fldChar w:fldCharType="end"/>
                    </w:r>
                    <w:r>
                      <w:rPr>
                        <w:rFonts w:hint="eastAsia"/>
                        <w:lang w:val="en-US" w:eastAsia="zh-CN"/>
                      </w:rPr>
                      <w:t>页，共7页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58DF2">
    <w:pPr>
      <w:pStyle w:val="10"/>
      <w:jc w:val="right"/>
    </w:pPr>
    <w:r>
      <w:drawing>
        <wp:anchor distT="0" distB="0" distL="114300" distR="114300" simplePos="0" relativeHeight="251664384" behindDoc="1" locked="0" layoutInCell="1" allowOverlap="1">
          <wp:simplePos x="0" y="0"/>
          <wp:positionH relativeFrom="column">
            <wp:posOffset>24765</wp:posOffset>
          </wp:positionH>
          <wp:positionV relativeFrom="paragraph">
            <wp:posOffset>-177165</wp:posOffset>
          </wp:positionV>
          <wp:extent cx="553720" cy="347980"/>
          <wp:effectExtent l="0" t="0" r="10160" b="2540"/>
          <wp:wrapTight wrapText="bothSides">
            <wp:wrapPolygon>
              <wp:start x="0" y="0"/>
              <wp:lineTo x="0" y="20812"/>
              <wp:lineTo x="20807" y="20812"/>
              <wp:lineTo x="20807" y="0"/>
              <wp:lineTo x="0" y="0"/>
            </wp:wrapPolygon>
          </wp:wrapTight>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
                  <a:stretch>
                    <a:fillRect/>
                  </a:stretch>
                </pic:blipFill>
                <pic:spPr>
                  <a:xfrm>
                    <a:off x="0" y="0"/>
                    <a:ext cx="553720" cy="347980"/>
                  </a:xfrm>
                  <a:prstGeom prst="rect">
                    <a:avLst/>
                  </a:prstGeom>
                  <a:noFill/>
                  <a:ln>
                    <a:noFill/>
                  </a:ln>
                </pic:spPr>
              </pic:pic>
            </a:graphicData>
          </a:graphic>
        </wp:anchor>
      </w:drawing>
    </w:r>
    <w:r>
      <w:rPr>
        <w:rFonts w:ascii="Arial" w:cs="Arial"/>
      </w:rPr>
      <w:t>点型红外火焰探测器</w:t>
    </w:r>
    <w:r>
      <w:rPr>
        <w:rFonts w:hint="eastAsia"/>
      </w:rPr>
      <w:t>使用说明书</w:t>
    </w:r>
    <w:r>
      <w:rPr>
        <w:rFonts w:ascii="Times New Roman" w:hAnsi="Times New Roman" w:cs="Times New Roman"/>
      </w:rPr>
      <w:t>V1.0</w:t>
    </w:r>
  </w:p>
  <w:p w14:paraId="55573325">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356AD">
    <w:pPr>
      <w:pStyle w:val="10"/>
      <w:jc w:val="right"/>
    </w:pPr>
    <w:r>
      <w:drawing>
        <wp:anchor distT="0" distB="0" distL="114300" distR="114300" simplePos="0" relativeHeight="251674624" behindDoc="1" locked="0" layoutInCell="1" allowOverlap="1">
          <wp:simplePos x="0" y="0"/>
          <wp:positionH relativeFrom="column">
            <wp:posOffset>24765</wp:posOffset>
          </wp:positionH>
          <wp:positionV relativeFrom="paragraph">
            <wp:posOffset>-177165</wp:posOffset>
          </wp:positionV>
          <wp:extent cx="553720" cy="347980"/>
          <wp:effectExtent l="0" t="0" r="10160" b="2540"/>
          <wp:wrapTight wrapText="bothSides">
            <wp:wrapPolygon>
              <wp:start x="0" y="0"/>
              <wp:lineTo x="0" y="20812"/>
              <wp:lineTo x="20807" y="20812"/>
              <wp:lineTo x="20807" y="0"/>
              <wp:lineTo x="0" y="0"/>
            </wp:wrapPolygon>
          </wp:wrapTight>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stretch>
                    <a:fillRect/>
                  </a:stretch>
                </pic:blipFill>
                <pic:spPr>
                  <a:xfrm>
                    <a:off x="0" y="0"/>
                    <a:ext cx="553720" cy="347980"/>
                  </a:xfrm>
                  <a:prstGeom prst="rect">
                    <a:avLst/>
                  </a:prstGeom>
                  <a:noFill/>
                  <a:ln>
                    <a:noFill/>
                  </a:ln>
                </pic:spPr>
              </pic:pic>
            </a:graphicData>
          </a:graphic>
        </wp:anchor>
      </w:drawing>
    </w:r>
    <w:r>
      <w:rPr>
        <w:rFonts w:hint="eastAsia" w:ascii="Arial" w:cs="Arial"/>
        <w:lang w:val="en-US" w:eastAsia="zh-CN"/>
      </w:rPr>
      <w:t>JTG-H-JF-HY61-IR2-Ex</w:t>
    </w:r>
    <w:r>
      <w:rPr>
        <w:rFonts w:ascii="Arial" w:cs="Arial"/>
      </w:rPr>
      <w:t>点型红外火焰探测器</w:t>
    </w:r>
    <w:r>
      <w:rPr>
        <w:rFonts w:hint="eastAsia"/>
      </w:rPr>
      <w:t>使用说明书</w:t>
    </w:r>
    <w:r>
      <w:rPr>
        <w:rFonts w:ascii="Times New Roman" w:hAnsi="Times New Roman" w:cs="Times New Roman"/>
      </w:rPr>
      <w:t>V1.0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D4523">
    <w:pPr>
      <w:pStyle w:val="10"/>
      <w:jc w:val="right"/>
    </w:pPr>
    <w:r>
      <w:rPr>
        <w:rFonts w:hint="eastAsia" w:ascii="Arial" w:cs="Arial"/>
        <w:lang w:val="en-US" w:eastAsia="zh-CN"/>
      </w:rPr>
      <w:t>JTG-H-JF-HY61-IR2-Ex</w:t>
    </w:r>
    <w:r>
      <w:drawing>
        <wp:anchor distT="0" distB="0" distL="114300" distR="114300" simplePos="0" relativeHeight="251672576" behindDoc="1" locked="0" layoutInCell="1" allowOverlap="1">
          <wp:simplePos x="0" y="0"/>
          <wp:positionH relativeFrom="column">
            <wp:posOffset>24765</wp:posOffset>
          </wp:positionH>
          <wp:positionV relativeFrom="paragraph">
            <wp:posOffset>-177165</wp:posOffset>
          </wp:positionV>
          <wp:extent cx="553720" cy="347980"/>
          <wp:effectExtent l="0" t="0" r="10160" b="2540"/>
          <wp:wrapTight wrapText="bothSides">
            <wp:wrapPolygon>
              <wp:start x="0" y="0"/>
              <wp:lineTo x="0" y="20812"/>
              <wp:lineTo x="20807" y="20812"/>
              <wp:lineTo x="20807"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stretch>
                    <a:fillRect/>
                  </a:stretch>
                </pic:blipFill>
                <pic:spPr>
                  <a:xfrm>
                    <a:off x="0" y="0"/>
                    <a:ext cx="553720" cy="347980"/>
                  </a:xfrm>
                  <a:prstGeom prst="rect">
                    <a:avLst/>
                  </a:prstGeom>
                  <a:noFill/>
                  <a:ln>
                    <a:noFill/>
                  </a:ln>
                </pic:spPr>
              </pic:pic>
            </a:graphicData>
          </a:graphic>
        </wp:anchor>
      </w:drawing>
    </w:r>
    <w:r>
      <w:rPr>
        <w:rFonts w:ascii="Arial" w:cs="Arial"/>
      </w:rPr>
      <w:t>点型红外火焰探测器</w:t>
    </w:r>
    <w:r>
      <w:rPr>
        <w:rFonts w:hint="eastAsia"/>
      </w:rPr>
      <w:t>使用说明书</w:t>
    </w:r>
    <w:r>
      <w:rPr>
        <w:rFonts w:ascii="Times New Roman" w:hAnsi="Times New Roman" w:cs="Times New Roman"/>
      </w:rPr>
      <w:t>V1.0</w:t>
    </w:r>
  </w:p>
  <w:p w14:paraId="643B3389">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309E1">
    <w:pPr>
      <w:pStyle w:val="10"/>
      <w:jc w:val="right"/>
    </w:pPr>
    <w:r>
      <w:rPr>
        <w:rFonts w:hint="eastAsia" w:ascii="Arial" w:cs="Arial"/>
        <w:lang w:val="en-US" w:eastAsia="zh-CN"/>
      </w:rPr>
      <w:t>JTG-H-JF-HY61-IR2-Ex</w:t>
    </w:r>
    <w:r>
      <w:drawing>
        <wp:anchor distT="0" distB="0" distL="114300" distR="114300" simplePos="0" relativeHeight="251673600" behindDoc="1" locked="0" layoutInCell="1" allowOverlap="1">
          <wp:simplePos x="0" y="0"/>
          <wp:positionH relativeFrom="column">
            <wp:posOffset>24765</wp:posOffset>
          </wp:positionH>
          <wp:positionV relativeFrom="paragraph">
            <wp:posOffset>-177165</wp:posOffset>
          </wp:positionV>
          <wp:extent cx="553720" cy="347980"/>
          <wp:effectExtent l="0" t="0" r="10160" b="2540"/>
          <wp:wrapTight wrapText="bothSides">
            <wp:wrapPolygon>
              <wp:start x="0" y="0"/>
              <wp:lineTo x="0" y="20812"/>
              <wp:lineTo x="20807" y="20812"/>
              <wp:lineTo x="20807"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553720" cy="347980"/>
                  </a:xfrm>
                  <a:prstGeom prst="rect">
                    <a:avLst/>
                  </a:prstGeom>
                  <a:noFill/>
                  <a:ln>
                    <a:noFill/>
                  </a:ln>
                </pic:spPr>
              </pic:pic>
            </a:graphicData>
          </a:graphic>
        </wp:anchor>
      </w:drawing>
    </w:r>
    <w:r>
      <w:rPr>
        <w:rFonts w:ascii="Arial" w:cs="Arial"/>
      </w:rPr>
      <w:t>点型红外火焰探测器</w:t>
    </w:r>
    <w:r>
      <w:rPr>
        <w:rFonts w:hint="eastAsia"/>
      </w:rPr>
      <w:t>使用说明书</w:t>
    </w:r>
    <w:r>
      <w:rPr>
        <w:rFonts w:ascii="Times New Roman" w:hAnsi="Times New Roman" w:cs="Times New Roman"/>
      </w:rPr>
      <w:t>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E6E85"/>
    <w:multiLevelType w:val="multilevel"/>
    <w:tmpl w:val="05CE6E8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6BE6344"/>
    <w:multiLevelType w:val="multilevel"/>
    <w:tmpl w:val="06BE634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09A9DC50"/>
    <w:multiLevelType w:val="singleLevel"/>
    <w:tmpl w:val="09A9DC50"/>
    <w:lvl w:ilvl="0" w:tentative="0">
      <w:start w:val="5"/>
      <w:numFmt w:val="decimal"/>
      <w:suff w:val="nothing"/>
      <w:lvlText w:val="%1、"/>
      <w:lvlJc w:val="left"/>
    </w:lvl>
  </w:abstractNum>
  <w:abstractNum w:abstractNumId="3">
    <w:nsid w:val="271053D0"/>
    <w:multiLevelType w:val="multilevel"/>
    <w:tmpl w:val="271053D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28F3C87"/>
    <w:multiLevelType w:val="multilevel"/>
    <w:tmpl w:val="428F3C8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BC57FE3"/>
    <w:multiLevelType w:val="multilevel"/>
    <w:tmpl w:val="4BC57FE3"/>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63296A99"/>
    <w:multiLevelType w:val="singleLevel"/>
    <w:tmpl w:val="63296A99"/>
    <w:lvl w:ilvl="0" w:tentative="0">
      <w:start w:val="1"/>
      <w:numFmt w:val="bullet"/>
      <w:lvlText w:val=""/>
      <w:lvlJc w:val="left"/>
      <w:pPr>
        <w:ind w:left="420" w:hanging="420"/>
      </w:pPr>
      <w:rPr>
        <w:rFonts w:hint="default" w:ascii="Wingdings" w:hAnsi="Wingdings"/>
      </w:rPr>
    </w:lvl>
  </w:abstractNum>
  <w:abstractNum w:abstractNumId="7">
    <w:nsid w:val="6BF43074"/>
    <w:multiLevelType w:val="multilevel"/>
    <w:tmpl w:val="6BF43074"/>
    <w:lvl w:ilvl="0" w:tentative="0">
      <w:start w:val="1"/>
      <w:numFmt w:val="decimal"/>
      <w:pStyle w:val="2"/>
      <w:lvlText w:val="%1"/>
      <w:lvlJc w:val="left"/>
      <w:pPr>
        <w:ind w:left="0" w:firstLine="0"/>
      </w:pPr>
      <w:rPr>
        <w:rFonts w:hint="default" w:ascii="Times New Roman" w:hAnsi="Times New Roman"/>
      </w:rPr>
    </w:lvl>
    <w:lvl w:ilvl="1" w:tentative="0">
      <w:start w:val="1"/>
      <w:numFmt w:val="decimal"/>
      <w:pStyle w:val="3"/>
      <w:lvlText w:val="%1.%2"/>
      <w:lvlJc w:val="left"/>
      <w:pPr>
        <w:ind w:left="0" w:firstLine="0"/>
      </w:pPr>
      <w:rPr>
        <w:rFonts w:hint="default" w:ascii="Times New Roman" w:hAnsi="Times New Roman" w:cs="Times New Roman"/>
      </w:rPr>
    </w:lvl>
    <w:lvl w:ilvl="2" w:tentative="0">
      <w:start w:val="1"/>
      <w:numFmt w:val="decimal"/>
      <w:lvlText w:val="%1.%2.%3"/>
      <w:lvlJc w:val="left"/>
      <w:pPr>
        <w:ind w:left="1418" w:hanging="567"/>
      </w:pPr>
      <w:rPr>
        <w:rFonts w:hint="default"/>
        <w:b/>
        <w:bCs/>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7D7A0713"/>
    <w:multiLevelType w:val="multilevel"/>
    <w:tmpl w:val="7D7A071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3"/>
  </w:num>
  <w:num w:numId="6">
    <w:abstractNumId w:val="8"/>
  </w:num>
  <w:num w:numId="7">
    <w:abstractNumId w:val="2"/>
  </w:num>
  <w:num w:numId="8">
    <w:abstractNumId w:val="1"/>
  </w:num>
  <w:num w:numId="9">
    <w:abstractNumId w:val="4"/>
  </w:num>
  <w:num w:numId="10">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YTMzMmNiOWMwYjUwMWIxYWY5ZTA0OTQ1YWI3YzUifQ=="/>
  </w:docVars>
  <w:rsids>
    <w:rsidRoot w:val="000628F2"/>
    <w:rsid w:val="00003499"/>
    <w:rsid w:val="00003D0F"/>
    <w:rsid w:val="00007C84"/>
    <w:rsid w:val="000105F1"/>
    <w:rsid w:val="00011E1A"/>
    <w:rsid w:val="00022A56"/>
    <w:rsid w:val="000332CC"/>
    <w:rsid w:val="00035A95"/>
    <w:rsid w:val="00047678"/>
    <w:rsid w:val="000628F2"/>
    <w:rsid w:val="00062E75"/>
    <w:rsid w:val="00074AE1"/>
    <w:rsid w:val="00083D42"/>
    <w:rsid w:val="00086458"/>
    <w:rsid w:val="00086558"/>
    <w:rsid w:val="0009048A"/>
    <w:rsid w:val="000939F1"/>
    <w:rsid w:val="00096C72"/>
    <w:rsid w:val="00096E66"/>
    <w:rsid w:val="00097C3C"/>
    <w:rsid w:val="000B2DE3"/>
    <w:rsid w:val="000B3649"/>
    <w:rsid w:val="000C2A70"/>
    <w:rsid w:val="000C34E5"/>
    <w:rsid w:val="000D3FA0"/>
    <w:rsid w:val="000E3BD6"/>
    <w:rsid w:val="000E5159"/>
    <w:rsid w:val="000E6259"/>
    <w:rsid w:val="000E70E5"/>
    <w:rsid w:val="000F0876"/>
    <w:rsid w:val="00111B82"/>
    <w:rsid w:val="00111BE9"/>
    <w:rsid w:val="0011366C"/>
    <w:rsid w:val="00115855"/>
    <w:rsid w:val="00115BFD"/>
    <w:rsid w:val="00123FCC"/>
    <w:rsid w:val="00133CA6"/>
    <w:rsid w:val="00144649"/>
    <w:rsid w:val="00146A56"/>
    <w:rsid w:val="00151D5F"/>
    <w:rsid w:val="0016164B"/>
    <w:rsid w:val="001636C7"/>
    <w:rsid w:val="001644CF"/>
    <w:rsid w:val="00165E83"/>
    <w:rsid w:val="001728B9"/>
    <w:rsid w:val="00174E22"/>
    <w:rsid w:val="00176629"/>
    <w:rsid w:val="00181202"/>
    <w:rsid w:val="001838E3"/>
    <w:rsid w:val="0019017F"/>
    <w:rsid w:val="00190318"/>
    <w:rsid w:val="00190407"/>
    <w:rsid w:val="00191F6E"/>
    <w:rsid w:val="001A2A4F"/>
    <w:rsid w:val="001B03DD"/>
    <w:rsid w:val="001B4791"/>
    <w:rsid w:val="001C05EF"/>
    <w:rsid w:val="001D3779"/>
    <w:rsid w:val="001D54FE"/>
    <w:rsid w:val="001E3960"/>
    <w:rsid w:val="001E3CE2"/>
    <w:rsid w:val="00213691"/>
    <w:rsid w:val="00214348"/>
    <w:rsid w:val="002154AE"/>
    <w:rsid w:val="0022119B"/>
    <w:rsid w:val="00232076"/>
    <w:rsid w:val="0023682B"/>
    <w:rsid w:val="0024024E"/>
    <w:rsid w:val="002411C7"/>
    <w:rsid w:val="0024575B"/>
    <w:rsid w:val="00246E11"/>
    <w:rsid w:val="00253434"/>
    <w:rsid w:val="002604D1"/>
    <w:rsid w:val="00260770"/>
    <w:rsid w:val="00261CC3"/>
    <w:rsid w:val="00272420"/>
    <w:rsid w:val="00276EB3"/>
    <w:rsid w:val="0028128E"/>
    <w:rsid w:val="002864AF"/>
    <w:rsid w:val="002914F9"/>
    <w:rsid w:val="00291D33"/>
    <w:rsid w:val="002A0184"/>
    <w:rsid w:val="002B053C"/>
    <w:rsid w:val="002C12CE"/>
    <w:rsid w:val="002D66C2"/>
    <w:rsid w:val="002D75DE"/>
    <w:rsid w:val="002F0CEC"/>
    <w:rsid w:val="002F4791"/>
    <w:rsid w:val="002F6D24"/>
    <w:rsid w:val="00301C72"/>
    <w:rsid w:val="00303FCF"/>
    <w:rsid w:val="00306207"/>
    <w:rsid w:val="0031267C"/>
    <w:rsid w:val="00315D7A"/>
    <w:rsid w:val="00322BCA"/>
    <w:rsid w:val="00323B70"/>
    <w:rsid w:val="00326B0A"/>
    <w:rsid w:val="003413FB"/>
    <w:rsid w:val="00347B10"/>
    <w:rsid w:val="00357165"/>
    <w:rsid w:val="003659CB"/>
    <w:rsid w:val="00375391"/>
    <w:rsid w:val="00384C7F"/>
    <w:rsid w:val="003855A0"/>
    <w:rsid w:val="0039225D"/>
    <w:rsid w:val="00394B4A"/>
    <w:rsid w:val="00394E9D"/>
    <w:rsid w:val="0039681B"/>
    <w:rsid w:val="003A1DEC"/>
    <w:rsid w:val="003A421F"/>
    <w:rsid w:val="003A56F8"/>
    <w:rsid w:val="003A675A"/>
    <w:rsid w:val="003A70C0"/>
    <w:rsid w:val="003C41A8"/>
    <w:rsid w:val="003C4891"/>
    <w:rsid w:val="003C5DD3"/>
    <w:rsid w:val="003D22F1"/>
    <w:rsid w:val="003D46AB"/>
    <w:rsid w:val="003E3436"/>
    <w:rsid w:val="003E72DC"/>
    <w:rsid w:val="003E7DD8"/>
    <w:rsid w:val="003F449F"/>
    <w:rsid w:val="003F4E36"/>
    <w:rsid w:val="00403234"/>
    <w:rsid w:val="004166BE"/>
    <w:rsid w:val="00416FBB"/>
    <w:rsid w:val="0042278B"/>
    <w:rsid w:val="00422A20"/>
    <w:rsid w:val="00425D93"/>
    <w:rsid w:val="00434D82"/>
    <w:rsid w:val="00443781"/>
    <w:rsid w:val="004437C2"/>
    <w:rsid w:val="00447F03"/>
    <w:rsid w:val="004536CD"/>
    <w:rsid w:val="00454BE2"/>
    <w:rsid w:val="00456881"/>
    <w:rsid w:val="00491734"/>
    <w:rsid w:val="004968DD"/>
    <w:rsid w:val="004A1FB2"/>
    <w:rsid w:val="004A54E7"/>
    <w:rsid w:val="004C22DE"/>
    <w:rsid w:val="004C2590"/>
    <w:rsid w:val="004D1F95"/>
    <w:rsid w:val="004D472E"/>
    <w:rsid w:val="004D4A7E"/>
    <w:rsid w:val="004D4AEB"/>
    <w:rsid w:val="004D4BC2"/>
    <w:rsid w:val="004E1FE9"/>
    <w:rsid w:val="004E29EC"/>
    <w:rsid w:val="004E7657"/>
    <w:rsid w:val="004F3B3C"/>
    <w:rsid w:val="00506319"/>
    <w:rsid w:val="0050661A"/>
    <w:rsid w:val="0052114A"/>
    <w:rsid w:val="0052310D"/>
    <w:rsid w:val="0052619D"/>
    <w:rsid w:val="0052766D"/>
    <w:rsid w:val="00527AE7"/>
    <w:rsid w:val="00541FF0"/>
    <w:rsid w:val="0054600E"/>
    <w:rsid w:val="00552680"/>
    <w:rsid w:val="00555284"/>
    <w:rsid w:val="005601B2"/>
    <w:rsid w:val="005631B2"/>
    <w:rsid w:val="00563274"/>
    <w:rsid w:val="00574927"/>
    <w:rsid w:val="00582D81"/>
    <w:rsid w:val="00595B2E"/>
    <w:rsid w:val="005A39E7"/>
    <w:rsid w:val="005B2A1F"/>
    <w:rsid w:val="005C1325"/>
    <w:rsid w:val="005C1E14"/>
    <w:rsid w:val="005C6944"/>
    <w:rsid w:val="005F377A"/>
    <w:rsid w:val="0060335F"/>
    <w:rsid w:val="006033C7"/>
    <w:rsid w:val="00615398"/>
    <w:rsid w:val="00615B9D"/>
    <w:rsid w:val="00615C52"/>
    <w:rsid w:val="00621CA1"/>
    <w:rsid w:val="006222F5"/>
    <w:rsid w:val="00624436"/>
    <w:rsid w:val="00630EDD"/>
    <w:rsid w:val="006356BF"/>
    <w:rsid w:val="006422BC"/>
    <w:rsid w:val="0064267D"/>
    <w:rsid w:val="0065400B"/>
    <w:rsid w:val="006633EC"/>
    <w:rsid w:val="006669B0"/>
    <w:rsid w:val="00666EE2"/>
    <w:rsid w:val="006674C2"/>
    <w:rsid w:val="00672650"/>
    <w:rsid w:val="0067565C"/>
    <w:rsid w:val="00680F2B"/>
    <w:rsid w:val="00681E16"/>
    <w:rsid w:val="00686AAE"/>
    <w:rsid w:val="006920DE"/>
    <w:rsid w:val="006941CD"/>
    <w:rsid w:val="006A01A7"/>
    <w:rsid w:val="006A7F7E"/>
    <w:rsid w:val="006B034C"/>
    <w:rsid w:val="006C5365"/>
    <w:rsid w:val="006D04EC"/>
    <w:rsid w:val="006D08E5"/>
    <w:rsid w:val="006D493D"/>
    <w:rsid w:val="006D627D"/>
    <w:rsid w:val="006E1FA2"/>
    <w:rsid w:val="006E63E0"/>
    <w:rsid w:val="006E7ACF"/>
    <w:rsid w:val="006F709C"/>
    <w:rsid w:val="00703F8B"/>
    <w:rsid w:val="00712A82"/>
    <w:rsid w:val="00724F75"/>
    <w:rsid w:val="00725BFE"/>
    <w:rsid w:val="00725D8D"/>
    <w:rsid w:val="00741EDE"/>
    <w:rsid w:val="0074698E"/>
    <w:rsid w:val="0075256A"/>
    <w:rsid w:val="007608A5"/>
    <w:rsid w:val="00761335"/>
    <w:rsid w:val="007614AF"/>
    <w:rsid w:val="00777361"/>
    <w:rsid w:val="00790FB5"/>
    <w:rsid w:val="007A0F0D"/>
    <w:rsid w:val="007B2F61"/>
    <w:rsid w:val="007C0DC7"/>
    <w:rsid w:val="007C4420"/>
    <w:rsid w:val="007C4B4C"/>
    <w:rsid w:val="007C6F61"/>
    <w:rsid w:val="007C7965"/>
    <w:rsid w:val="007D6E23"/>
    <w:rsid w:val="007D7D02"/>
    <w:rsid w:val="007E4151"/>
    <w:rsid w:val="007E5B80"/>
    <w:rsid w:val="007E7A50"/>
    <w:rsid w:val="00800488"/>
    <w:rsid w:val="0080116D"/>
    <w:rsid w:val="00801F57"/>
    <w:rsid w:val="00803D7F"/>
    <w:rsid w:val="0082175B"/>
    <w:rsid w:val="0082203C"/>
    <w:rsid w:val="008271B1"/>
    <w:rsid w:val="0083154D"/>
    <w:rsid w:val="008320D3"/>
    <w:rsid w:val="008332AD"/>
    <w:rsid w:val="008414B7"/>
    <w:rsid w:val="0085178F"/>
    <w:rsid w:val="00852054"/>
    <w:rsid w:val="00855F16"/>
    <w:rsid w:val="0085664C"/>
    <w:rsid w:val="00857A03"/>
    <w:rsid w:val="008724BF"/>
    <w:rsid w:val="00874325"/>
    <w:rsid w:val="00874463"/>
    <w:rsid w:val="008758F2"/>
    <w:rsid w:val="008775CC"/>
    <w:rsid w:val="00877B1A"/>
    <w:rsid w:val="008A18C7"/>
    <w:rsid w:val="008A245D"/>
    <w:rsid w:val="008B2216"/>
    <w:rsid w:val="008B5178"/>
    <w:rsid w:val="008B5FFE"/>
    <w:rsid w:val="008D547C"/>
    <w:rsid w:val="008D5E27"/>
    <w:rsid w:val="008E1BE0"/>
    <w:rsid w:val="008E6FEE"/>
    <w:rsid w:val="008F201F"/>
    <w:rsid w:val="008F7BFA"/>
    <w:rsid w:val="009004FC"/>
    <w:rsid w:val="009165D6"/>
    <w:rsid w:val="00934B70"/>
    <w:rsid w:val="00936276"/>
    <w:rsid w:val="009417C5"/>
    <w:rsid w:val="00942D30"/>
    <w:rsid w:val="00947EC5"/>
    <w:rsid w:val="009607F7"/>
    <w:rsid w:val="00961FC3"/>
    <w:rsid w:val="00965374"/>
    <w:rsid w:val="00966836"/>
    <w:rsid w:val="009669CE"/>
    <w:rsid w:val="00966EBE"/>
    <w:rsid w:val="00972CCD"/>
    <w:rsid w:val="00976325"/>
    <w:rsid w:val="00981710"/>
    <w:rsid w:val="009863A0"/>
    <w:rsid w:val="00991321"/>
    <w:rsid w:val="00992E0D"/>
    <w:rsid w:val="00993857"/>
    <w:rsid w:val="009976E1"/>
    <w:rsid w:val="009A3F4E"/>
    <w:rsid w:val="009B4496"/>
    <w:rsid w:val="009B7FCE"/>
    <w:rsid w:val="009C11EC"/>
    <w:rsid w:val="009C6413"/>
    <w:rsid w:val="009D0092"/>
    <w:rsid w:val="009E2004"/>
    <w:rsid w:val="009E74C4"/>
    <w:rsid w:val="009F33AE"/>
    <w:rsid w:val="009F3AFF"/>
    <w:rsid w:val="009F598F"/>
    <w:rsid w:val="00A028DE"/>
    <w:rsid w:val="00A07C4F"/>
    <w:rsid w:val="00A07E6B"/>
    <w:rsid w:val="00A13B8D"/>
    <w:rsid w:val="00A16E20"/>
    <w:rsid w:val="00A20263"/>
    <w:rsid w:val="00A243DB"/>
    <w:rsid w:val="00A26CFD"/>
    <w:rsid w:val="00A27AC9"/>
    <w:rsid w:val="00A31999"/>
    <w:rsid w:val="00A33AEC"/>
    <w:rsid w:val="00A40607"/>
    <w:rsid w:val="00A40C61"/>
    <w:rsid w:val="00A43B78"/>
    <w:rsid w:val="00A47BA2"/>
    <w:rsid w:val="00A6238E"/>
    <w:rsid w:val="00A62BB6"/>
    <w:rsid w:val="00A65836"/>
    <w:rsid w:val="00A77B96"/>
    <w:rsid w:val="00A850A1"/>
    <w:rsid w:val="00A93302"/>
    <w:rsid w:val="00A93623"/>
    <w:rsid w:val="00A97961"/>
    <w:rsid w:val="00AA1878"/>
    <w:rsid w:val="00AA6013"/>
    <w:rsid w:val="00AB3DF4"/>
    <w:rsid w:val="00AC04DB"/>
    <w:rsid w:val="00AC238F"/>
    <w:rsid w:val="00AC4013"/>
    <w:rsid w:val="00AC57C3"/>
    <w:rsid w:val="00AC5ED3"/>
    <w:rsid w:val="00AC72A3"/>
    <w:rsid w:val="00AE28B7"/>
    <w:rsid w:val="00AE7505"/>
    <w:rsid w:val="00AF3F95"/>
    <w:rsid w:val="00AF4C91"/>
    <w:rsid w:val="00AF57D0"/>
    <w:rsid w:val="00B16901"/>
    <w:rsid w:val="00B17429"/>
    <w:rsid w:val="00B21299"/>
    <w:rsid w:val="00B24BF3"/>
    <w:rsid w:val="00B26000"/>
    <w:rsid w:val="00B30D1F"/>
    <w:rsid w:val="00B368A8"/>
    <w:rsid w:val="00B4140D"/>
    <w:rsid w:val="00B41CFD"/>
    <w:rsid w:val="00B424C8"/>
    <w:rsid w:val="00B43B74"/>
    <w:rsid w:val="00B54318"/>
    <w:rsid w:val="00B61459"/>
    <w:rsid w:val="00B615CD"/>
    <w:rsid w:val="00B7554B"/>
    <w:rsid w:val="00B771A4"/>
    <w:rsid w:val="00B81983"/>
    <w:rsid w:val="00B9227C"/>
    <w:rsid w:val="00BA7C50"/>
    <w:rsid w:val="00BB4C83"/>
    <w:rsid w:val="00BC5F38"/>
    <w:rsid w:val="00BD37D6"/>
    <w:rsid w:val="00BD501E"/>
    <w:rsid w:val="00BD6545"/>
    <w:rsid w:val="00BF403C"/>
    <w:rsid w:val="00C00202"/>
    <w:rsid w:val="00C036D6"/>
    <w:rsid w:val="00C31CBF"/>
    <w:rsid w:val="00C3661A"/>
    <w:rsid w:val="00C422E2"/>
    <w:rsid w:val="00C448EA"/>
    <w:rsid w:val="00C54D32"/>
    <w:rsid w:val="00C5737E"/>
    <w:rsid w:val="00C65F81"/>
    <w:rsid w:val="00C703E1"/>
    <w:rsid w:val="00C737BB"/>
    <w:rsid w:val="00C77D0C"/>
    <w:rsid w:val="00C908E8"/>
    <w:rsid w:val="00C94E78"/>
    <w:rsid w:val="00CA4758"/>
    <w:rsid w:val="00CB1875"/>
    <w:rsid w:val="00CB59B9"/>
    <w:rsid w:val="00CC0E59"/>
    <w:rsid w:val="00CC1ACD"/>
    <w:rsid w:val="00CC26AA"/>
    <w:rsid w:val="00CC59E2"/>
    <w:rsid w:val="00CD085E"/>
    <w:rsid w:val="00CD1FE3"/>
    <w:rsid w:val="00CD485B"/>
    <w:rsid w:val="00CD7062"/>
    <w:rsid w:val="00CD7F86"/>
    <w:rsid w:val="00CE00DD"/>
    <w:rsid w:val="00CE25EA"/>
    <w:rsid w:val="00CE55B2"/>
    <w:rsid w:val="00CE76AB"/>
    <w:rsid w:val="00CF0AE5"/>
    <w:rsid w:val="00CF0B0E"/>
    <w:rsid w:val="00CF2DC3"/>
    <w:rsid w:val="00D17086"/>
    <w:rsid w:val="00D1754C"/>
    <w:rsid w:val="00D17818"/>
    <w:rsid w:val="00D47193"/>
    <w:rsid w:val="00D57D6A"/>
    <w:rsid w:val="00D57F42"/>
    <w:rsid w:val="00D62FA2"/>
    <w:rsid w:val="00D6342A"/>
    <w:rsid w:val="00D757E2"/>
    <w:rsid w:val="00D75CD1"/>
    <w:rsid w:val="00D85806"/>
    <w:rsid w:val="00D96C09"/>
    <w:rsid w:val="00DA4866"/>
    <w:rsid w:val="00DB5EF4"/>
    <w:rsid w:val="00DB7518"/>
    <w:rsid w:val="00DB7D27"/>
    <w:rsid w:val="00DC121D"/>
    <w:rsid w:val="00DC6B66"/>
    <w:rsid w:val="00DD0003"/>
    <w:rsid w:val="00DD3EB8"/>
    <w:rsid w:val="00DE76C0"/>
    <w:rsid w:val="00DF2180"/>
    <w:rsid w:val="00DF5D95"/>
    <w:rsid w:val="00E0759E"/>
    <w:rsid w:val="00E1138E"/>
    <w:rsid w:val="00E15FBB"/>
    <w:rsid w:val="00E21E05"/>
    <w:rsid w:val="00E22728"/>
    <w:rsid w:val="00E327B9"/>
    <w:rsid w:val="00E3598B"/>
    <w:rsid w:val="00E37BE2"/>
    <w:rsid w:val="00E43457"/>
    <w:rsid w:val="00E52ED1"/>
    <w:rsid w:val="00E54116"/>
    <w:rsid w:val="00E66B26"/>
    <w:rsid w:val="00E676AD"/>
    <w:rsid w:val="00E802C2"/>
    <w:rsid w:val="00E85C9D"/>
    <w:rsid w:val="00E860D0"/>
    <w:rsid w:val="00E95CC8"/>
    <w:rsid w:val="00E979C3"/>
    <w:rsid w:val="00EA058C"/>
    <w:rsid w:val="00EA1482"/>
    <w:rsid w:val="00EA1C6C"/>
    <w:rsid w:val="00EA5F8C"/>
    <w:rsid w:val="00EA7C98"/>
    <w:rsid w:val="00EB3D7C"/>
    <w:rsid w:val="00EB70CD"/>
    <w:rsid w:val="00EC2CEF"/>
    <w:rsid w:val="00EC3F7F"/>
    <w:rsid w:val="00EC5C3D"/>
    <w:rsid w:val="00ED2A35"/>
    <w:rsid w:val="00ED3B23"/>
    <w:rsid w:val="00ED614C"/>
    <w:rsid w:val="00EE7F9E"/>
    <w:rsid w:val="00EF225E"/>
    <w:rsid w:val="00EF34ED"/>
    <w:rsid w:val="00EF351E"/>
    <w:rsid w:val="00EF7147"/>
    <w:rsid w:val="00F026CB"/>
    <w:rsid w:val="00F02C99"/>
    <w:rsid w:val="00F03994"/>
    <w:rsid w:val="00F07BBE"/>
    <w:rsid w:val="00F136BD"/>
    <w:rsid w:val="00F21BF9"/>
    <w:rsid w:val="00F30D18"/>
    <w:rsid w:val="00F40778"/>
    <w:rsid w:val="00F4190D"/>
    <w:rsid w:val="00F41EB9"/>
    <w:rsid w:val="00F431B9"/>
    <w:rsid w:val="00F43F4D"/>
    <w:rsid w:val="00F575F6"/>
    <w:rsid w:val="00F57BBC"/>
    <w:rsid w:val="00F62F5D"/>
    <w:rsid w:val="00F65656"/>
    <w:rsid w:val="00F761AE"/>
    <w:rsid w:val="00F805E8"/>
    <w:rsid w:val="00F879BB"/>
    <w:rsid w:val="00FA62BA"/>
    <w:rsid w:val="00FA73A5"/>
    <w:rsid w:val="00FB311D"/>
    <w:rsid w:val="00FB5010"/>
    <w:rsid w:val="00FB63E1"/>
    <w:rsid w:val="00FC356C"/>
    <w:rsid w:val="00FC457C"/>
    <w:rsid w:val="00FD0396"/>
    <w:rsid w:val="00FD1D41"/>
    <w:rsid w:val="00FD518B"/>
    <w:rsid w:val="00FE0170"/>
    <w:rsid w:val="00FF619D"/>
    <w:rsid w:val="00FF6488"/>
    <w:rsid w:val="00FF70C7"/>
    <w:rsid w:val="00FF77B6"/>
    <w:rsid w:val="012F2443"/>
    <w:rsid w:val="0169685A"/>
    <w:rsid w:val="017E2A82"/>
    <w:rsid w:val="01C0309B"/>
    <w:rsid w:val="02054F52"/>
    <w:rsid w:val="025C7268"/>
    <w:rsid w:val="02F57FF8"/>
    <w:rsid w:val="03B15391"/>
    <w:rsid w:val="04051239"/>
    <w:rsid w:val="04161698"/>
    <w:rsid w:val="04BA64C7"/>
    <w:rsid w:val="04F419D9"/>
    <w:rsid w:val="05263B5D"/>
    <w:rsid w:val="053C0C8A"/>
    <w:rsid w:val="05D9297D"/>
    <w:rsid w:val="061816F7"/>
    <w:rsid w:val="06287461"/>
    <w:rsid w:val="06C23411"/>
    <w:rsid w:val="06E4782C"/>
    <w:rsid w:val="074B3407"/>
    <w:rsid w:val="08393BA7"/>
    <w:rsid w:val="08A70B11"/>
    <w:rsid w:val="093F51ED"/>
    <w:rsid w:val="09581E0B"/>
    <w:rsid w:val="0A067AB9"/>
    <w:rsid w:val="0A334D52"/>
    <w:rsid w:val="0A3D797F"/>
    <w:rsid w:val="0AA572D2"/>
    <w:rsid w:val="0AE61DC4"/>
    <w:rsid w:val="0B9335CE"/>
    <w:rsid w:val="0C175FAD"/>
    <w:rsid w:val="0C607954"/>
    <w:rsid w:val="0CA737D5"/>
    <w:rsid w:val="0D633BE6"/>
    <w:rsid w:val="0D660F9A"/>
    <w:rsid w:val="0D71793F"/>
    <w:rsid w:val="0DC45CC1"/>
    <w:rsid w:val="0E797358"/>
    <w:rsid w:val="0EC817E1"/>
    <w:rsid w:val="0EF40828"/>
    <w:rsid w:val="0F264E85"/>
    <w:rsid w:val="0F346E76"/>
    <w:rsid w:val="0FAD1102"/>
    <w:rsid w:val="0FC71A98"/>
    <w:rsid w:val="102E1B18"/>
    <w:rsid w:val="105B0B5E"/>
    <w:rsid w:val="10D4446D"/>
    <w:rsid w:val="1102547E"/>
    <w:rsid w:val="11F428F3"/>
    <w:rsid w:val="124F46F3"/>
    <w:rsid w:val="12577104"/>
    <w:rsid w:val="12C0739F"/>
    <w:rsid w:val="12CD73C6"/>
    <w:rsid w:val="13150595"/>
    <w:rsid w:val="13174AE5"/>
    <w:rsid w:val="13E72709"/>
    <w:rsid w:val="140C03C2"/>
    <w:rsid w:val="141D41B0"/>
    <w:rsid w:val="14294AD0"/>
    <w:rsid w:val="142B4CEC"/>
    <w:rsid w:val="143A6CDD"/>
    <w:rsid w:val="143C54D9"/>
    <w:rsid w:val="144638D4"/>
    <w:rsid w:val="1457163D"/>
    <w:rsid w:val="14F0383F"/>
    <w:rsid w:val="152139F9"/>
    <w:rsid w:val="154A2F50"/>
    <w:rsid w:val="15C50828"/>
    <w:rsid w:val="16247CFF"/>
    <w:rsid w:val="16C86822"/>
    <w:rsid w:val="16F969DB"/>
    <w:rsid w:val="16FE2244"/>
    <w:rsid w:val="171750B3"/>
    <w:rsid w:val="176127D3"/>
    <w:rsid w:val="17D47448"/>
    <w:rsid w:val="18866995"/>
    <w:rsid w:val="192449E3"/>
    <w:rsid w:val="19831126"/>
    <w:rsid w:val="19996254"/>
    <w:rsid w:val="19D46FDD"/>
    <w:rsid w:val="1A2E1092"/>
    <w:rsid w:val="1A332204"/>
    <w:rsid w:val="1A9263D2"/>
    <w:rsid w:val="1C6E39C8"/>
    <w:rsid w:val="1CB82E95"/>
    <w:rsid w:val="1D1F1166"/>
    <w:rsid w:val="1DC34461"/>
    <w:rsid w:val="1E311D2C"/>
    <w:rsid w:val="1E546BED"/>
    <w:rsid w:val="1E5B61CE"/>
    <w:rsid w:val="1E780B2E"/>
    <w:rsid w:val="1E937715"/>
    <w:rsid w:val="1EBF050A"/>
    <w:rsid w:val="1F282554"/>
    <w:rsid w:val="1F2B48C1"/>
    <w:rsid w:val="1F642E60"/>
    <w:rsid w:val="1FAD7C6E"/>
    <w:rsid w:val="202A40A9"/>
    <w:rsid w:val="202D76F6"/>
    <w:rsid w:val="206C6470"/>
    <w:rsid w:val="208539D6"/>
    <w:rsid w:val="21123F0C"/>
    <w:rsid w:val="21837F15"/>
    <w:rsid w:val="22146DBF"/>
    <w:rsid w:val="22C75BE0"/>
    <w:rsid w:val="22F17100"/>
    <w:rsid w:val="233C481F"/>
    <w:rsid w:val="23812232"/>
    <w:rsid w:val="24174945"/>
    <w:rsid w:val="2443398C"/>
    <w:rsid w:val="24596D0B"/>
    <w:rsid w:val="248C5333"/>
    <w:rsid w:val="248F097F"/>
    <w:rsid w:val="24D10F97"/>
    <w:rsid w:val="24EF58C2"/>
    <w:rsid w:val="251315B0"/>
    <w:rsid w:val="25173E37"/>
    <w:rsid w:val="25893620"/>
    <w:rsid w:val="25A246E2"/>
    <w:rsid w:val="25B1435A"/>
    <w:rsid w:val="25B85CB3"/>
    <w:rsid w:val="25CB1E8B"/>
    <w:rsid w:val="25ED5509"/>
    <w:rsid w:val="26A135A3"/>
    <w:rsid w:val="297840D8"/>
    <w:rsid w:val="297939AC"/>
    <w:rsid w:val="29A9603F"/>
    <w:rsid w:val="29B95F92"/>
    <w:rsid w:val="2A9071FF"/>
    <w:rsid w:val="2ABC0BDC"/>
    <w:rsid w:val="2B824D9A"/>
    <w:rsid w:val="2BF37A45"/>
    <w:rsid w:val="2CB52F4D"/>
    <w:rsid w:val="2D7B7CF2"/>
    <w:rsid w:val="2DB15E0A"/>
    <w:rsid w:val="2E206AEC"/>
    <w:rsid w:val="2E813A2E"/>
    <w:rsid w:val="2EC21951"/>
    <w:rsid w:val="2F097580"/>
    <w:rsid w:val="2F0F2DE8"/>
    <w:rsid w:val="2FB41BE1"/>
    <w:rsid w:val="2FD8767E"/>
    <w:rsid w:val="309F63EE"/>
    <w:rsid w:val="30BC51F2"/>
    <w:rsid w:val="30E14677"/>
    <w:rsid w:val="32621022"/>
    <w:rsid w:val="330E70A1"/>
    <w:rsid w:val="33266952"/>
    <w:rsid w:val="33C70135"/>
    <w:rsid w:val="33C817B8"/>
    <w:rsid w:val="33F94067"/>
    <w:rsid w:val="344572AC"/>
    <w:rsid w:val="34B47F8E"/>
    <w:rsid w:val="35103416"/>
    <w:rsid w:val="35A43EEE"/>
    <w:rsid w:val="35C10BB4"/>
    <w:rsid w:val="360E31B4"/>
    <w:rsid w:val="37305FF2"/>
    <w:rsid w:val="37ED5C91"/>
    <w:rsid w:val="38392C84"/>
    <w:rsid w:val="387B329C"/>
    <w:rsid w:val="38A30A45"/>
    <w:rsid w:val="393B2A2C"/>
    <w:rsid w:val="3997723A"/>
    <w:rsid w:val="399B34CA"/>
    <w:rsid w:val="39BE5B37"/>
    <w:rsid w:val="39ED1F78"/>
    <w:rsid w:val="39EE5CF0"/>
    <w:rsid w:val="3A4818A4"/>
    <w:rsid w:val="3A850402"/>
    <w:rsid w:val="3ACF5B21"/>
    <w:rsid w:val="3AE22474"/>
    <w:rsid w:val="3B9632A3"/>
    <w:rsid w:val="3BA725FA"/>
    <w:rsid w:val="3CCD6091"/>
    <w:rsid w:val="3D8D7A7F"/>
    <w:rsid w:val="3E6F38A3"/>
    <w:rsid w:val="3EAB2402"/>
    <w:rsid w:val="3EFE0783"/>
    <w:rsid w:val="3F323EEB"/>
    <w:rsid w:val="3F5D194E"/>
    <w:rsid w:val="3F917849"/>
    <w:rsid w:val="3F984734"/>
    <w:rsid w:val="403A57EB"/>
    <w:rsid w:val="40BF3F42"/>
    <w:rsid w:val="411B386E"/>
    <w:rsid w:val="411E6EBB"/>
    <w:rsid w:val="412B15D8"/>
    <w:rsid w:val="418F7DB9"/>
    <w:rsid w:val="41BB0BAE"/>
    <w:rsid w:val="41E023C2"/>
    <w:rsid w:val="4239515E"/>
    <w:rsid w:val="42B172E4"/>
    <w:rsid w:val="43880F63"/>
    <w:rsid w:val="439E0787"/>
    <w:rsid w:val="43C33D49"/>
    <w:rsid w:val="44332C7D"/>
    <w:rsid w:val="446C2633"/>
    <w:rsid w:val="45AC5724"/>
    <w:rsid w:val="45C81AEB"/>
    <w:rsid w:val="463902F3"/>
    <w:rsid w:val="46A95163"/>
    <w:rsid w:val="46CB1893"/>
    <w:rsid w:val="4723522B"/>
    <w:rsid w:val="473F7B8B"/>
    <w:rsid w:val="475C073D"/>
    <w:rsid w:val="47A85730"/>
    <w:rsid w:val="47B440D5"/>
    <w:rsid w:val="47BC742D"/>
    <w:rsid w:val="48270D4B"/>
    <w:rsid w:val="491F7C74"/>
    <w:rsid w:val="49230E65"/>
    <w:rsid w:val="497004D0"/>
    <w:rsid w:val="49A168DB"/>
    <w:rsid w:val="49B4660E"/>
    <w:rsid w:val="49E52C6C"/>
    <w:rsid w:val="4A4756D4"/>
    <w:rsid w:val="4A9D3546"/>
    <w:rsid w:val="4C807EB3"/>
    <w:rsid w:val="4C8A5D4C"/>
    <w:rsid w:val="4CA24E44"/>
    <w:rsid w:val="4CD60513"/>
    <w:rsid w:val="4D2530A2"/>
    <w:rsid w:val="4D371F6E"/>
    <w:rsid w:val="4DAB1AD6"/>
    <w:rsid w:val="4E1C29D4"/>
    <w:rsid w:val="4EB40E5E"/>
    <w:rsid w:val="4F067B63"/>
    <w:rsid w:val="4F5148FF"/>
    <w:rsid w:val="4F9A62A6"/>
    <w:rsid w:val="4F9D7B44"/>
    <w:rsid w:val="4FBC446F"/>
    <w:rsid w:val="5012408F"/>
    <w:rsid w:val="50446212"/>
    <w:rsid w:val="50FB2D75"/>
    <w:rsid w:val="512C1180"/>
    <w:rsid w:val="51AA2CAF"/>
    <w:rsid w:val="51E257C2"/>
    <w:rsid w:val="52171E30"/>
    <w:rsid w:val="523744EF"/>
    <w:rsid w:val="525C3CE7"/>
    <w:rsid w:val="526130AB"/>
    <w:rsid w:val="53956E4C"/>
    <w:rsid w:val="53A96EE0"/>
    <w:rsid w:val="53D41E71"/>
    <w:rsid w:val="53D77AC9"/>
    <w:rsid w:val="541F321E"/>
    <w:rsid w:val="543640C4"/>
    <w:rsid w:val="54413194"/>
    <w:rsid w:val="557B4484"/>
    <w:rsid w:val="55C018F1"/>
    <w:rsid w:val="562E599A"/>
    <w:rsid w:val="564B20A8"/>
    <w:rsid w:val="564C7BCE"/>
    <w:rsid w:val="56A25A40"/>
    <w:rsid w:val="570A5ABF"/>
    <w:rsid w:val="57B63B02"/>
    <w:rsid w:val="57CE2430"/>
    <w:rsid w:val="58C3061C"/>
    <w:rsid w:val="59611BE3"/>
    <w:rsid w:val="59967ADE"/>
    <w:rsid w:val="5999390B"/>
    <w:rsid w:val="59A3044D"/>
    <w:rsid w:val="59F6057D"/>
    <w:rsid w:val="5B01367D"/>
    <w:rsid w:val="5B0867BA"/>
    <w:rsid w:val="5BE80399"/>
    <w:rsid w:val="5BF62931"/>
    <w:rsid w:val="5C341831"/>
    <w:rsid w:val="5D121B72"/>
    <w:rsid w:val="5E192A8C"/>
    <w:rsid w:val="5ECC5D50"/>
    <w:rsid w:val="5F3C4C84"/>
    <w:rsid w:val="5F797C86"/>
    <w:rsid w:val="60065292"/>
    <w:rsid w:val="604B5108"/>
    <w:rsid w:val="60F17CF0"/>
    <w:rsid w:val="61720E31"/>
    <w:rsid w:val="61B81F21"/>
    <w:rsid w:val="61D218D0"/>
    <w:rsid w:val="61D70C94"/>
    <w:rsid w:val="62794874"/>
    <w:rsid w:val="629848C7"/>
    <w:rsid w:val="62FC6DD3"/>
    <w:rsid w:val="6320666B"/>
    <w:rsid w:val="63F56C9C"/>
    <w:rsid w:val="649B244D"/>
    <w:rsid w:val="6502606B"/>
    <w:rsid w:val="65161503"/>
    <w:rsid w:val="66344907"/>
    <w:rsid w:val="66BC66AA"/>
    <w:rsid w:val="67283D40"/>
    <w:rsid w:val="67CE2B39"/>
    <w:rsid w:val="68C31F72"/>
    <w:rsid w:val="695157D0"/>
    <w:rsid w:val="699A7177"/>
    <w:rsid w:val="69C45FA2"/>
    <w:rsid w:val="6A425119"/>
    <w:rsid w:val="6AE10DD5"/>
    <w:rsid w:val="6AEB755E"/>
    <w:rsid w:val="6AF9105D"/>
    <w:rsid w:val="6B1B42E7"/>
    <w:rsid w:val="6B1E7934"/>
    <w:rsid w:val="6BE7241B"/>
    <w:rsid w:val="6C186A79"/>
    <w:rsid w:val="6C702411"/>
    <w:rsid w:val="6C9A748E"/>
    <w:rsid w:val="6CEA65D8"/>
    <w:rsid w:val="6D417909"/>
    <w:rsid w:val="6D433682"/>
    <w:rsid w:val="6DAF6F69"/>
    <w:rsid w:val="6DF332FA"/>
    <w:rsid w:val="6E8D72AA"/>
    <w:rsid w:val="6F5778B8"/>
    <w:rsid w:val="6F861DAE"/>
    <w:rsid w:val="6F865AA7"/>
    <w:rsid w:val="701E2184"/>
    <w:rsid w:val="70E433CD"/>
    <w:rsid w:val="70FA04FB"/>
    <w:rsid w:val="735859AD"/>
    <w:rsid w:val="738A05FC"/>
    <w:rsid w:val="74273CFD"/>
    <w:rsid w:val="744C3764"/>
    <w:rsid w:val="74575782"/>
    <w:rsid w:val="751D6EAE"/>
    <w:rsid w:val="75491DAC"/>
    <w:rsid w:val="75680129"/>
    <w:rsid w:val="759F44AB"/>
    <w:rsid w:val="75E71AEF"/>
    <w:rsid w:val="76746FA2"/>
    <w:rsid w:val="76E25CB9"/>
    <w:rsid w:val="773521BA"/>
    <w:rsid w:val="77A92C7B"/>
    <w:rsid w:val="77E90EE2"/>
    <w:rsid w:val="79A13C0A"/>
    <w:rsid w:val="7A637111"/>
    <w:rsid w:val="7AE71AF0"/>
    <w:rsid w:val="7AF747BD"/>
    <w:rsid w:val="7AFB559C"/>
    <w:rsid w:val="7B6E7371"/>
    <w:rsid w:val="7BC77B74"/>
    <w:rsid w:val="7BD61B65"/>
    <w:rsid w:val="7C923CDE"/>
    <w:rsid w:val="7CCA3477"/>
    <w:rsid w:val="7CCD4D16"/>
    <w:rsid w:val="7D6513F2"/>
    <w:rsid w:val="7D741635"/>
    <w:rsid w:val="7D860022"/>
    <w:rsid w:val="7DAB440B"/>
    <w:rsid w:val="7DAC0DCF"/>
    <w:rsid w:val="7DAE2D99"/>
    <w:rsid w:val="7DBF48B1"/>
    <w:rsid w:val="7E325778"/>
    <w:rsid w:val="7E694F12"/>
    <w:rsid w:val="7EB50157"/>
    <w:rsid w:val="7F1C3D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autoRedefine/>
    <w:qFormat/>
    <w:uiPriority w:val="9"/>
    <w:pPr>
      <w:keepNext/>
      <w:keepLines/>
      <w:numPr>
        <w:ilvl w:val="0"/>
        <w:numId w:val="1"/>
      </w:numPr>
      <w:spacing w:before="120" w:after="120"/>
      <w:outlineLvl w:val="0"/>
    </w:pPr>
    <w:rPr>
      <w:b/>
      <w:bCs/>
      <w:kern w:val="44"/>
      <w:sz w:val="32"/>
      <w:szCs w:val="44"/>
    </w:rPr>
  </w:style>
  <w:style w:type="paragraph" w:styleId="3">
    <w:name w:val="heading 2"/>
    <w:basedOn w:val="1"/>
    <w:next w:val="1"/>
    <w:link w:val="23"/>
    <w:autoRedefine/>
    <w:unhideWhenUsed/>
    <w:qFormat/>
    <w:uiPriority w:val="9"/>
    <w:pPr>
      <w:keepNext/>
      <w:keepLines/>
      <w:numPr>
        <w:ilvl w:val="1"/>
        <w:numId w:val="1"/>
      </w:numPr>
      <w:spacing w:before="120" w:after="120"/>
      <w:outlineLvl w:val="1"/>
    </w:pPr>
    <w:rPr>
      <w:rFonts w:asciiTheme="majorHAnsi" w:hAnsiTheme="majorHAnsi" w:eastAsiaTheme="majorEastAsia" w:cstheme="majorBidi"/>
      <w:b/>
      <w:bCs/>
      <w:sz w:val="28"/>
      <w:szCs w:val="32"/>
    </w:rPr>
  </w:style>
  <w:style w:type="paragraph" w:styleId="4">
    <w:name w:val="heading 3"/>
    <w:basedOn w:val="1"/>
    <w:next w:val="1"/>
    <w:link w:val="29"/>
    <w:autoRedefine/>
    <w:unhideWhenUsed/>
    <w:qFormat/>
    <w:uiPriority w:val="9"/>
    <w:pPr>
      <w:keepNext/>
      <w:keepLines/>
      <w:spacing w:before="260" w:after="260" w:line="416" w:lineRule="auto"/>
      <w:outlineLvl w:val="2"/>
    </w:pPr>
    <w:rPr>
      <w:b/>
      <w:bCs/>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link w:val="27"/>
    <w:autoRedefine/>
    <w:semiHidden/>
    <w:unhideWhenUsed/>
    <w:qFormat/>
    <w:uiPriority w:val="99"/>
    <w:rPr>
      <w:rFonts w:ascii="宋体" w:eastAsia="宋体"/>
      <w:sz w:val="18"/>
      <w:szCs w:val="18"/>
    </w:rPr>
  </w:style>
  <w:style w:type="paragraph" w:styleId="6">
    <w:name w:val="annotation text"/>
    <w:basedOn w:val="1"/>
    <w:link w:val="25"/>
    <w:autoRedefine/>
    <w:semiHidden/>
    <w:unhideWhenUsed/>
    <w:qFormat/>
    <w:uiPriority w:val="99"/>
    <w:pPr>
      <w:jc w:val="left"/>
    </w:pPr>
  </w:style>
  <w:style w:type="paragraph" w:styleId="7">
    <w:name w:val="toc 3"/>
    <w:basedOn w:val="1"/>
    <w:next w:val="1"/>
    <w:autoRedefine/>
    <w:semiHidden/>
    <w:unhideWhenUsed/>
    <w:qFormat/>
    <w:uiPriority w:val="39"/>
    <w:pPr>
      <w:ind w:left="840" w:leftChars="400"/>
    </w:pPr>
  </w:style>
  <w:style w:type="paragraph" w:styleId="8">
    <w:name w:val="Balloon Text"/>
    <w:basedOn w:val="1"/>
    <w:link w:val="24"/>
    <w:autoRedefine/>
    <w:semiHidden/>
    <w:unhideWhenUsed/>
    <w:qFormat/>
    <w:uiPriority w:val="99"/>
    <w:rPr>
      <w:sz w:val="18"/>
      <w:szCs w:val="18"/>
    </w:rPr>
  </w:style>
  <w:style w:type="paragraph" w:styleId="9">
    <w:name w:val="footer"/>
    <w:basedOn w:val="1"/>
    <w:link w:val="20"/>
    <w:autoRedefine/>
    <w:unhideWhenUsed/>
    <w:qFormat/>
    <w:uiPriority w:val="99"/>
    <w:pPr>
      <w:tabs>
        <w:tab w:val="center" w:pos="4153"/>
        <w:tab w:val="right" w:pos="8306"/>
      </w:tabs>
      <w:snapToGrid w:val="0"/>
      <w:jc w:val="left"/>
    </w:pPr>
    <w:rPr>
      <w:sz w:val="18"/>
      <w:szCs w:val="18"/>
    </w:rPr>
  </w:style>
  <w:style w:type="paragraph" w:styleId="10">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tabs>
        <w:tab w:val="left" w:pos="420"/>
        <w:tab w:val="right" w:leader="dot" w:pos="9356"/>
      </w:tabs>
      <w:spacing w:line="276" w:lineRule="auto"/>
    </w:pPr>
    <w:rPr>
      <w:sz w:val="28"/>
      <w:szCs w:val="28"/>
    </w:rPr>
  </w:style>
  <w:style w:type="paragraph" w:styleId="12">
    <w:name w:val="toc 2"/>
    <w:basedOn w:val="1"/>
    <w:next w:val="1"/>
    <w:autoRedefine/>
    <w:unhideWhenUsed/>
    <w:qFormat/>
    <w:uiPriority w:val="39"/>
    <w:pPr>
      <w:tabs>
        <w:tab w:val="left" w:pos="567"/>
        <w:tab w:val="right" w:leader="dot" w:pos="9356"/>
      </w:tabs>
    </w:pPr>
    <w:rPr>
      <w:sz w:val="24"/>
      <w:szCs w:val="24"/>
    </w:rPr>
  </w:style>
  <w:style w:type="paragraph" w:styleId="13">
    <w:name w:val="annotation subject"/>
    <w:basedOn w:val="6"/>
    <w:next w:val="6"/>
    <w:link w:val="26"/>
    <w:autoRedefine/>
    <w:semiHidden/>
    <w:unhideWhenUsed/>
    <w:qFormat/>
    <w:uiPriority w:val="99"/>
    <w:rPr>
      <w:b/>
      <w:bCs/>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autoRedefine/>
    <w:unhideWhenUsed/>
    <w:qFormat/>
    <w:uiPriority w:val="99"/>
    <w:rPr>
      <w:color w:val="0000FF" w:themeColor="hyperlink"/>
      <w:u w:val="single"/>
      <w14:textFill>
        <w14:solidFill>
          <w14:schemeClr w14:val="hlink"/>
        </w14:solidFill>
      </w14:textFill>
    </w:rPr>
  </w:style>
  <w:style w:type="character" w:styleId="18">
    <w:name w:val="annotation reference"/>
    <w:basedOn w:val="16"/>
    <w:autoRedefine/>
    <w:semiHidden/>
    <w:unhideWhenUsed/>
    <w:qFormat/>
    <w:uiPriority w:val="99"/>
    <w:rPr>
      <w:sz w:val="21"/>
      <w:szCs w:val="21"/>
    </w:rPr>
  </w:style>
  <w:style w:type="character" w:customStyle="1" w:styleId="19">
    <w:name w:val="页眉 Char"/>
    <w:basedOn w:val="16"/>
    <w:link w:val="10"/>
    <w:autoRedefine/>
    <w:qFormat/>
    <w:uiPriority w:val="99"/>
    <w:rPr>
      <w:sz w:val="18"/>
      <w:szCs w:val="18"/>
    </w:rPr>
  </w:style>
  <w:style w:type="character" w:customStyle="1" w:styleId="20">
    <w:name w:val="页脚 Char"/>
    <w:basedOn w:val="16"/>
    <w:link w:val="9"/>
    <w:autoRedefine/>
    <w:qFormat/>
    <w:uiPriority w:val="99"/>
    <w:rPr>
      <w:sz w:val="18"/>
      <w:szCs w:val="18"/>
    </w:rPr>
  </w:style>
  <w:style w:type="paragraph" w:styleId="21">
    <w:name w:val="List Paragraph"/>
    <w:basedOn w:val="1"/>
    <w:autoRedefine/>
    <w:qFormat/>
    <w:uiPriority w:val="34"/>
    <w:pPr>
      <w:ind w:firstLine="420" w:firstLineChars="200"/>
    </w:pPr>
    <w:rPr>
      <w:rFonts w:ascii="Calibri" w:hAnsi="Calibri" w:eastAsia="宋体" w:cs="Times New Roman"/>
    </w:rPr>
  </w:style>
  <w:style w:type="character" w:customStyle="1" w:styleId="22">
    <w:name w:val="标题 1 Char"/>
    <w:basedOn w:val="16"/>
    <w:link w:val="2"/>
    <w:autoRedefine/>
    <w:qFormat/>
    <w:uiPriority w:val="9"/>
    <w:rPr>
      <w:b/>
      <w:bCs/>
      <w:kern w:val="44"/>
      <w:sz w:val="32"/>
      <w:szCs w:val="44"/>
    </w:rPr>
  </w:style>
  <w:style w:type="character" w:customStyle="1" w:styleId="23">
    <w:name w:val="标题 2 Char"/>
    <w:basedOn w:val="16"/>
    <w:link w:val="3"/>
    <w:autoRedefine/>
    <w:qFormat/>
    <w:uiPriority w:val="9"/>
    <w:rPr>
      <w:rFonts w:asciiTheme="majorHAnsi" w:hAnsiTheme="majorHAnsi" w:eastAsiaTheme="majorEastAsia" w:cstheme="majorBidi"/>
      <w:b/>
      <w:bCs/>
      <w:sz w:val="28"/>
      <w:szCs w:val="32"/>
    </w:rPr>
  </w:style>
  <w:style w:type="character" w:customStyle="1" w:styleId="24">
    <w:name w:val="批注框文本 Char"/>
    <w:basedOn w:val="16"/>
    <w:link w:val="8"/>
    <w:autoRedefine/>
    <w:semiHidden/>
    <w:qFormat/>
    <w:uiPriority w:val="99"/>
    <w:rPr>
      <w:sz w:val="18"/>
      <w:szCs w:val="18"/>
    </w:rPr>
  </w:style>
  <w:style w:type="character" w:customStyle="1" w:styleId="25">
    <w:name w:val="批注文字 Char"/>
    <w:basedOn w:val="16"/>
    <w:link w:val="6"/>
    <w:autoRedefine/>
    <w:semiHidden/>
    <w:qFormat/>
    <w:uiPriority w:val="99"/>
  </w:style>
  <w:style w:type="character" w:customStyle="1" w:styleId="26">
    <w:name w:val="批注主题 Char"/>
    <w:basedOn w:val="25"/>
    <w:link w:val="13"/>
    <w:autoRedefine/>
    <w:semiHidden/>
    <w:qFormat/>
    <w:uiPriority w:val="99"/>
    <w:rPr>
      <w:b/>
      <w:bCs/>
    </w:rPr>
  </w:style>
  <w:style w:type="character" w:customStyle="1" w:styleId="27">
    <w:name w:val="文档结构图 Char"/>
    <w:basedOn w:val="16"/>
    <w:link w:val="5"/>
    <w:autoRedefine/>
    <w:semiHidden/>
    <w:qFormat/>
    <w:uiPriority w:val="99"/>
    <w:rPr>
      <w:rFonts w:ascii="宋体" w:eastAsia="宋体"/>
      <w:sz w:val="18"/>
      <w:szCs w:val="18"/>
    </w:rPr>
  </w:style>
  <w:style w:type="paragraph" w:customStyle="1" w:styleId="28">
    <w:name w:val="Default"/>
    <w:autoRedefine/>
    <w:qFormat/>
    <w:uiPriority w:val="0"/>
    <w:pPr>
      <w:widowControl w:val="0"/>
      <w:autoSpaceDE w:val="0"/>
      <w:autoSpaceDN w:val="0"/>
      <w:adjustRightInd w:val="0"/>
    </w:pPr>
    <w:rPr>
      <w:rFonts w:ascii="宋体.紐モ伀." w:eastAsia="宋体.紐モ伀." w:cs="宋体.紐モ伀." w:hAnsiTheme="minorHAnsi"/>
      <w:color w:val="000000"/>
      <w:sz w:val="24"/>
      <w:szCs w:val="24"/>
      <w:lang w:val="en-US" w:eastAsia="zh-CN" w:bidi="ar-SA"/>
    </w:rPr>
  </w:style>
  <w:style w:type="character" w:customStyle="1" w:styleId="29">
    <w:name w:val="标题 3 Char"/>
    <w:basedOn w:val="16"/>
    <w:link w:val="4"/>
    <w:autoRedefine/>
    <w:qFormat/>
    <w:uiPriority w:val="9"/>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emf"/><Relationship Id="rId17" Type="http://schemas.openxmlformats.org/officeDocument/2006/relationships/package" Target="embeddings/Microsoft_Visio___1.vsdx"/><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B90AEF-6771-4CBA-B431-6F699914A9B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2672</Words>
  <Characters>3162</Characters>
  <Lines>28</Lines>
  <Paragraphs>8</Paragraphs>
  <TotalTime>2</TotalTime>
  <ScaleCrop>false</ScaleCrop>
  <LinksUpToDate>false</LinksUpToDate>
  <CharactersWithSpaces>3485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2021-07-18T02:47:00Z</dcterms:created>
  <dc:creator>Windows 用户</dc:creator>
  <cp:lastModifiedBy>轻抚清尘</cp:lastModifiedBy>
  <cp:lastPrinted>2021-08-09T00:25:00Z</cp:lastPrinted>
  <dcterms:modified xsi:type="dcterms:W3CDTF">2024-10-08T08:43:44Z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864ECDAE0C8E4B9795FA3BDC1506376C</vt:lpwstr>
  </property>
</Properties>
</file>